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FC2" w:rsidRPr="00FC7739" w:rsidRDefault="00BF22AD">
      <w:pPr>
        <w:spacing w:before="98" w:line="213" w:lineRule="auto"/>
        <w:ind w:left="5168"/>
        <w:rPr>
          <w:rFonts w:ascii="Arial MT"/>
          <w:sz w:val="19"/>
        </w:rPr>
      </w:pPr>
      <w:r w:rsidRPr="00FC7739">
        <w:rPr>
          <w:rFonts w:ascii="Arial MT"/>
          <w:spacing w:val="-2"/>
          <w:sz w:val="19"/>
        </w:rPr>
        <w:t xml:space="preserve"> </w:t>
      </w:r>
    </w:p>
    <w:p w:rsidR="00E10FC2" w:rsidRPr="00B5445B" w:rsidRDefault="00B5445B" w:rsidP="00B5445B">
      <w:pPr>
        <w:spacing w:before="79" w:line="206" w:lineRule="auto"/>
        <w:ind w:left="77" w:right="3531"/>
        <w:rPr>
          <w:rFonts w:ascii="Arial MT"/>
          <w:sz w:val="10"/>
        </w:rPr>
      </w:pPr>
      <w:r>
        <w:rPr>
          <w:rFonts w:ascii="Arial MT"/>
          <w:noProof/>
          <w:sz w:val="19"/>
          <w:lang w:eastAsia="el-GR"/>
        </w:rPr>
        <w:drawing>
          <wp:anchor distT="0" distB="0" distL="0" distR="0" simplePos="0" relativeHeight="15728640" behindDoc="0" locked="0" layoutInCell="1" allowOverlap="1" wp14:anchorId="377AB57C" wp14:editId="79911DFA">
            <wp:simplePos x="0" y="0"/>
            <wp:positionH relativeFrom="page">
              <wp:posOffset>1259205</wp:posOffset>
            </wp:positionH>
            <wp:positionV relativeFrom="paragraph">
              <wp:posOffset>67310</wp:posOffset>
            </wp:positionV>
            <wp:extent cx="584200" cy="525145"/>
            <wp:effectExtent l="0" t="0" r="6350" b="825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22AD" w:rsidRPr="00FC7739">
        <w:br w:type="column"/>
      </w:r>
    </w:p>
    <w:p w:rsidR="00E10FC2" w:rsidRPr="00FC7739" w:rsidRDefault="00E10FC2">
      <w:pPr>
        <w:pStyle w:val="a3"/>
        <w:rPr>
          <w:rFonts w:ascii="Arial MT"/>
          <w:b w:val="0"/>
          <w:sz w:val="10"/>
        </w:rPr>
      </w:pPr>
    </w:p>
    <w:p w:rsidR="00E10FC2" w:rsidRPr="00FC7739" w:rsidRDefault="00E10FC2">
      <w:pPr>
        <w:pStyle w:val="a3"/>
        <w:rPr>
          <w:rFonts w:ascii="Arial MT"/>
          <w:b w:val="0"/>
          <w:sz w:val="10"/>
        </w:rPr>
      </w:pPr>
    </w:p>
    <w:p w:rsidR="00E10FC2" w:rsidRPr="00FC7739" w:rsidRDefault="00E10FC2">
      <w:pPr>
        <w:pStyle w:val="a3"/>
        <w:spacing w:before="64"/>
        <w:rPr>
          <w:rFonts w:ascii="Arial MT"/>
          <w:b w:val="0"/>
          <w:sz w:val="10"/>
        </w:rPr>
      </w:pPr>
    </w:p>
    <w:p w:rsidR="00E10FC2" w:rsidRPr="00FC7739" w:rsidRDefault="00BF22AD">
      <w:pPr>
        <w:ind w:left="38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ΑΝΑΡΤΗΤΕΑ</w:t>
      </w:r>
      <w:r w:rsidRPr="00FC7739"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ΣΤΟ</w:t>
      </w:r>
      <w:r w:rsidRPr="00FC7739"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ΔΙΑΔΙΚΤΥΟ</w:t>
      </w:r>
    </w:p>
    <w:p w:rsidR="00E10FC2" w:rsidRPr="00FC7739" w:rsidRDefault="00E10FC2">
      <w:pPr>
        <w:rPr>
          <w:rFonts w:ascii="Arial" w:hAnsi="Arial"/>
          <w:b/>
          <w:sz w:val="18"/>
        </w:rPr>
        <w:sectPr w:rsidR="00E10FC2" w:rsidRPr="00FC7739">
          <w:footerReference w:type="default" r:id="rId9"/>
          <w:type w:val="continuous"/>
          <w:pgSz w:w="11910" w:h="16840"/>
          <w:pgMar w:top="360" w:right="425" w:bottom="2693" w:left="425" w:header="0" w:footer="676" w:gutter="0"/>
          <w:pgNumType w:start="1"/>
          <w:cols w:num="2" w:space="720" w:equalWidth="0">
            <w:col w:w="6231" w:space="40"/>
            <w:col w:w="4789"/>
          </w:cols>
        </w:sectPr>
      </w:pPr>
    </w:p>
    <w:p w:rsidR="00E10FC2" w:rsidRPr="00FC7739" w:rsidRDefault="00E10FC2">
      <w:pPr>
        <w:pStyle w:val="a3"/>
        <w:spacing w:before="26"/>
        <w:rPr>
          <w:sz w:val="22"/>
        </w:rPr>
      </w:pPr>
    </w:p>
    <w:p w:rsidR="00B5445B" w:rsidRDefault="00B5445B">
      <w:pPr>
        <w:tabs>
          <w:tab w:val="left" w:pos="6829"/>
        </w:tabs>
        <w:ind w:left="835"/>
        <w:rPr>
          <w:rFonts w:ascii="Arial" w:hAnsi="Arial"/>
          <w:b/>
        </w:rPr>
      </w:pPr>
    </w:p>
    <w:p w:rsidR="00E10FC2" w:rsidRPr="00FC7739" w:rsidRDefault="00BF22AD">
      <w:pPr>
        <w:tabs>
          <w:tab w:val="left" w:pos="6829"/>
        </w:tabs>
        <w:ind w:left="835"/>
        <w:rPr>
          <w:rFonts w:ascii="Arial" w:hAnsi="Arial"/>
          <w:b/>
        </w:rPr>
      </w:pPr>
      <w:r>
        <w:rPr>
          <w:rFonts w:ascii="Arial" w:hAnsi="Arial"/>
          <w:b/>
        </w:rPr>
        <w:t>ΕΛΛΗΝΙΚΗ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</w:rPr>
        <w:t>ΔΗΜΟΚΡΑΤΙΑ</w:t>
      </w:r>
      <w:r>
        <w:rPr>
          <w:rFonts w:ascii="Arial" w:hAnsi="Arial"/>
          <w:b/>
        </w:rPr>
        <w:tab/>
        <w:t>Σκόπελος,</w:t>
      </w:r>
      <w:r>
        <w:rPr>
          <w:rFonts w:ascii="Arial" w:hAnsi="Arial"/>
          <w:b/>
          <w:spacing w:val="-11"/>
        </w:rPr>
        <w:t xml:space="preserve"> </w:t>
      </w:r>
      <w:r w:rsidR="00FC7739" w:rsidRPr="00FC7739">
        <w:rPr>
          <w:rFonts w:ascii="Arial" w:hAnsi="Arial"/>
          <w:b/>
          <w:spacing w:val="-11"/>
        </w:rPr>
        <w:t>2</w:t>
      </w:r>
      <w:r w:rsidR="00FC7739">
        <w:rPr>
          <w:rFonts w:ascii="Arial" w:hAnsi="Arial"/>
          <w:b/>
          <w:spacing w:val="-11"/>
          <w:lang w:val="en-US"/>
        </w:rPr>
        <w:t xml:space="preserve"> I</w:t>
      </w:r>
      <w:proofErr w:type="spellStart"/>
      <w:r w:rsidR="00FC7739">
        <w:rPr>
          <w:rFonts w:ascii="Arial" w:hAnsi="Arial"/>
          <w:b/>
          <w:spacing w:val="-11"/>
        </w:rPr>
        <w:t>ουνίου</w:t>
      </w:r>
      <w:proofErr w:type="spellEnd"/>
      <w:r w:rsidR="00FC7739">
        <w:rPr>
          <w:rFonts w:ascii="Arial" w:hAnsi="Arial"/>
          <w:b/>
          <w:spacing w:val="-11"/>
        </w:rPr>
        <w:t xml:space="preserve"> 2026</w:t>
      </w:r>
    </w:p>
    <w:p w:rsidR="00E10FC2" w:rsidRDefault="00BF22AD">
      <w:pPr>
        <w:tabs>
          <w:tab w:val="left" w:pos="6845"/>
        </w:tabs>
        <w:spacing w:before="126" w:line="360" w:lineRule="auto"/>
        <w:ind w:left="835" w:right="2155"/>
        <w:rPr>
          <w:rFonts w:ascii="Arial" w:hAnsi="Arial"/>
          <w:b/>
        </w:rPr>
      </w:pPr>
      <w:r>
        <w:rPr>
          <w:rFonts w:ascii="Arial" w:hAnsi="Arial"/>
          <w:b/>
        </w:rPr>
        <w:t>ΝΟΜΟΣ ΜΑΓΝΗΣΙΑΣ</w:t>
      </w:r>
      <w:r>
        <w:rPr>
          <w:rFonts w:ascii="Arial" w:hAnsi="Arial"/>
          <w:b/>
        </w:rPr>
        <w:tab/>
      </w:r>
      <w:proofErr w:type="spellStart"/>
      <w:r>
        <w:rPr>
          <w:rFonts w:ascii="Arial" w:hAnsi="Arial"/>
          <w:b/>
        </w:rPr>
        <w:t>Αριθμ</w:t>
      </w:r>
      <w:proofErr w:type="spellEnd"/>
      <w:r>
        <w:rPr>
          <w:rFonts w:ascii="Arial" w:hAnsi="Arial"/>
          <w:b/>
        </w:rPr>
        <w:t>.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Πρωτ.</w:t>
      </w:r>
      <w:r>
        <w:rPr>
          <w:rFonts w:ascii="Arial" w:hAnsi="Arial"/>
          <w:b/>
          <w:spacing w:val="-12"/>
        </w:rPr>
        <w:t xml:space="preserve"> </w:t>
      </w:r>
      <w:r w:rsidR="00DE744E">
        <w:rPr>
          <w:rFonts w:ascii="Arial" w:hAnsi="Arial"/>
          <w:b/>
        </w:rPr>
        <w:t>5578</w:t>
      </w:r>
      <w:bookmarkStart w:id="0" w:name="_GoBack"/>
      <w:bookmarkEnd w:id="0"/>
      <w:r>
        <w:rPr>
          <w:rFonts w:ascii="Arial" w:hAnsi="Arial"/>
          <w:b/>
        </w:rPr>
        <w:t xml:space="preserve"> ΔΗΜΟΣ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ΣΚΟΠΕΛΟΥ</w:t>
      </w:r>
    </w:p>
    <w:p w:rsidR="00E10FC2" w:rsidRDefault="00BF22AD">
      <w:pPr>
        <w:spacing w:line="360" w:lineRule="auto"/>
        <w:ind w:left="835" w:right="6374"/>
        <w:rPr>
          <w:rFonts w:ascii="Arial" w:hAnsi="Arial"/>
          <w:b/>
        </w:rPr>
      </w:pPr>
      <w:r>
        <w:rPr>
          <w:rFonts w:ascii="Arial" w:hAnsi="Arial"/>
          <w:b/>
        </w:rPr>
        <w:t>ΔΙΕΥΘΥΝΣΗ: ΔΙΟΙΚΗΤΙΚΩΝ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&amp; ΟΙΚΟΝΟΜΙΚΩΝ ΥΠΗΡΕΣΙΩΝ ΤΜΗΜΑ: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ΔΙΟΙΚΗΤΙΚΩΝ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ΥΠΗΡΕΣΙΩΝ</w:t>
      </w:r>
    </w:p>
    <w:p w:rsidR="00E10FC2" w:rsidRDefault="00BF22AD">
      <w:pPr>
        <w:spacing w:before="1" w:line="360" w:lineRule="auto"/>
        <w:ind w:left="835" w:right="6016"/>
        <w:rPr>
          <w:rFonts w:ascii="Arial" w:hAnsi="Arial"/>
          <w:b/>
        </w:rPr>
      </w:pPr>
      <w:r>
        <w:rPr>
          <w:rFonts w:ascii="Arial" w:hAnsi="Arial"/>
          <w:b/>
        </w:rPr>
        <w:t>ΓΡΑΦΕΙΟ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ΑΝΘΡΩΠΙΝΟΥ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ΔΥΝΑΜΙΚΟΥ &amp; ΔΙΟΙΚΗΤΙΚΗΣ ΜΕΡΙΜΝΑΣ</w:t>
      </w:r>
    </w:p>
    <w:p w:rsidR="00E10FC2" w:rsidRDefault="00BF22AD">
      <w:pPr>
        <w:spacing w:line="252" w:lineRule="exact"/>
        <w:ind w:left="835"/>
        <w:rPr>
          <w:rFonts w:ascii="Arial" w:hAnsi="Arial"/>
          <w:b/>
        </w:rPr>
      </w:pPr>
      <w:r>
        <w:rPr>
          <w:rFonts w:ascii="Arial" w:hAnsi="Arial"/>
          <w:b/>
        </w:rPr>
        <w:t>ΤΑΧ.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Δ/ΝΣΗ: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ΣΚΟΠΕΛΟΣ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ΤΚ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37003</w:t>
      </w:r>
    </w:p>
    <w:p w:rsidR="00E10FC2" w:rsidRPr="00B5445B" w:rsidRDefault="00BF22AD">
      <w:pPr>
        <w:spacing w:before="127" w:line="360" w:lineRule="auto"/>
        <w:ind w:left="835" w:right="3730"/>
        <w:rPr>
          <w:rFonts w:ascii="Arial" w:hAnsi="Arial"/>
          <w:b/>
          <w:lang w:val="en-US"/>
        </w:rPr>
      </w:pPr>
      <w:r>
        <w:rPr>
          <w:rFonts w:ascii="Arial" w:hAnsi="Arial"/>
          <w:b/>
        </w:rPr>
        <w:t>ΑΡΜΟΔΙΟΣ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ΥΠΑΛΛ.: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Γκίκα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Βασιλική/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Γούλας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Γεώργιος ΤΗΛΕΦ. ΕΠΙΚΟΙΝ</w:t>
      </w:r>
      <w:r w:rsidRPr="00B5445B">
        <w:rPr>
          <w:rFonts w:ascii="Arial" w:hAnsi="Arial"/>
          <w:b/>
          <w:lang w:val="en-US"/>
        </w:rPr>
        <w:t>.: 2424350108-109</w:t>
      </w:r>
    </w:p>
    <w:p w:rsidR="00E10FC2" w:rsidRPr="00B5445B" w:rsidRDefault="00BF22AD">
      <w:pPr>
        <w:ind w:left="835"/>
        <w:jc w:val="both"/>
        <w:rPr>
          <w:rFonts w:ascii="Arial"/>
          <w:b/>
          <w:lang w:val="en-US"/>
        </w:rPr>
      </w:pPr>
      <w:r w:rsidRPr="00B5445B">
        <w:rPr>
          <w:rFonts w:ascii="Arial"/>
          <w:b/>
          <w:lang w:val="en-US"/>
        </w:rPr>
        <w:t>E-Mail:</w:t>
      </w:r>
      <w:r w:rsidRPr="00B5445B">
        <w:rPr>
          <w:rFonts w:ascii="Arial"/>
          <w:b/>
          <w:spacing w:val="11"/>
          <w:lang w:val="en-US"/>
        </w:rPr>
        <w:t xml:space="preserve"> </w:t>
      </w:r>
      <w:hyperlink r:id="rId10">
        <w:r w:rsidRPr="00B5445B">
          <w:rPr>
            <w:rFonts w:ascii="Arial"/>
            <w:b/>
            <w:spacing w:val="-2"/>
            <w:lang w:val="en-US"/>
          </w:rPr>
          <w:t>prosopiko@skopelos.gov.gr</w:t>
        </w:r>
      </w:hyperlink>
    </w:p>
    <w:p w:rsidR="00E10FC2" w:rsidRPr="00B5445B" w:rsidRDefault="00E10FC2">
      <w:pPr>
        <w:pStyle w:val="a3"/>
        <w:rPr>
          <w:sz w:val="22"/>
          <w:lang w:val="en-US"/>
        </w:rPr>
      </w:pPr>
    </w:p>
    <w:p w:rsidR="00E10FC2" w:rsidRPr="00B5445B" w:rsidRDefault="00E10FC2">
      <w:pPr>
        <w:pStyle w:val="a3"/>
        <w:spacing w:before="21"/>
        <w:rPr>
          <w:sz w:val="22"/>
          <w:lang w:val="en-US"/>
        </w:rPr>
      </w:pPr>
    </w:p>
    <w:p w:rsidR="00E10FC2" w:rsidRDefault="00BF22AD">
      <w:pPr>
        <w:ind w:left="3452" w:right="3284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ΠΕΡΙΛΗΨΗ</w:t>
      </w:r>
    </w:p>
    <w:p w:rsidR="00E10FC2" w:rsidRDefault="00E10FC2">
      <w:pPr>
        <w:pStyle w:val="a3"/>
        <w:rPr>
          <w:sz w:val="22"/>
        </w:rPr>
      </w:pPr>
    </w:p>
    <w:p w:rsidR="00E10FC2" w:rsidRDefault="00BF22AD">
      <w:pPr>
        <w:ind w:left="3578" w:right="3284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4"/>
        </w:rPr>
        <w:t>Ο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4"/>
        </w:rPr>
        <w:t>ΔΗΜΟΣ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4"/>
        </w:rPr>
        <w:t>ΣΚΟΠΕΛΟΥ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4"/>
        </w:rPr>
        <w:t>ΑΝΑΚΟΙΝΩΝΕΙ</w:t>
      </w:r>
    </w:p>
    <w:p w:rsidR="00E10FC2" w:rsidRDefault="00E10FC2">
      <w:pPr>
        <w:pStyle w:val="a3"/>
        <w:rPr>
          <w:sz w:val="22"/>
        </w:rPr>
      </w:pPr>
    </w:p>
    <w:p w:rsidR="00E10FC2" w:rsidRDefault="00E10FC2">
      <w:pPr>
        <w:pStyle w:val="a3"/>
        <w:rPr>
          <w:sz w:val="22"/>
        </w:rPr>
      </w:pPr>
    </w:p>
    <w:p w:rsidR="00E10FC2" w:rsidRDefault="00E10FC2">
      <w:pPr>
        <w:pStyle w:val="a3"/>
        <w:spacing w:before="15"/>
        <w:rPr>
          <w:sz w:val="22"/>
        </w:rPr>
      </w:pPr>
    </w:p>
    <w:p w:rsidR="00E10FC2" w:rsidRDefault="00BF22AD">
      <w:pPr>
        <w:spacing w:before="1"/>
        <w:ind w:left="835" w:right="85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Την πρόσληψη, με σύμβαση εργασίας ιδιωτικού δικαίου ορισ</w:t>
      </w:r>
      <w:r w:rsidR="00B5445B">
        <w:rPr>
          <w:rFonts w:ascii="Arial" w:hAnsi="Arial"/>
          <w:b/>
        </w:rPr>
        <w:t>μένου χρόνου, συνολικά είκοσι (20</w:t>
      </w:r>
      <w:r>
        <w:rPr>
          <w:rFonts w:ascii="Arial" w:hAnsi="Arial"/>
          <w:b/>
        </w:rPr>
        <w:t>) ατόμων για την κάλυψη αναγκών ανταποδοτικού χαρακτήρα στο Δήμο Σκοπέλου, που εδρεύει στη Σκόπελο, της Περιφερειακής Ενότητας Σποράδων, και συγκεκριμένα του εξής, ανά υπηρεσία, έδρα, κλάδο/ειδικότητα και διάρκεια σύμβασης, αριθμού ατόμων (βλ.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ΠΙΝΑΚΑ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Α), με τα αντίστοιχα απαιτούμενα (τυπικά και τυχόν πρόσθετα) προσόντα (βλ. ΠΙΝΑΚΑ Β):</w:t>
      </w:r>
    </w:p>
    <w:p w:rsidR="00E10FC2" w:rsidRDefault="00E10FC2">
      <w:pPr>
        <w:pStyle w:val="a3"/>
        <w:spacing w:before="198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2129"/>
        <w:gridCol w:w="1983"/>
        <w:gridCol w:w="2554"/>
        <w:gridCol w:w="1928"/>
        <w:gridCol w:w="1119"/>
      </w:tblGrid>
      <w:tr w:rsidR="00E10FC2">
        <w:trPr>
          <w:trHeight w:val="329"/>
        </w:trPr>
        <w:tc>
          <w:tcPr>
            <w:tcW w:w="10695" w:type="dxa"/>
            <w:gridSpan w:val="6"/>
            <w:tcBorders>
              <w:bottom w:val="single" w:sz="36" w:space="0" w:color="E4FFFF"/>
            </w:tcBorders>
            <w:shd w:val="clear" w:color="auto" w:fill="E4FFFF"/>
          </w:tcPr>
          <w:p w:rsidR="00E10FC2" w:rsidRDefault="00BF22AD">
            <w:pPr>
              <w:pStyle w:val="TableParagraph"/>
              <w:spacing w:before="81" w:line="228" w:lineRule="exact"/>
              <w:ind w:left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ΠΙΝΑΚΑΣ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ΘΕΣΕΙΣ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ΕΠΟΧΙΚΟΥ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ΠΡΟΣΩΠΙΚΟΥ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(ανά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κωδικό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θέσης)</w:t>
            </w:r>
          </w:p>
        </w:tc>
      </w:tr>
      <w:tr w:rsidR="00E10FC2">
        <w:trPr>
          <w:trHeight w:val="665"/>
        </w:trPr>
        <w:tc>
          <w:tcPr>
            <w:tcW w:w="982" w:type="dxa"/>
            <w:tcBorders>
              <w:top w:val="single" w:sz="36" w:space="0" w:color="E4FFFF"/>
            </w:tcBorders>
          </w:tcPr>
          <w:p w:rsidR="00E10FC2" w:rsidRDefault="00BF22AD">
            <w:pPr>
              <w:pStyle w:val="TableParagraph"/>
              <w:spacing w:before="91"/>
              <w:ind w:left="187" w:right="62" w:hanging="11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Κωδικός Θέσης</w:t>
            </w:r>
          </w:p>
        </w:tc>
        <w:tc>
          <w:tcPr>
            <w:tcW w:w="2129" w:type="dxa"/>
            <w:tcBorders>
              <w:top w:val="single" w:sz="36" w:space="0" w:color="E4FFFF"/>
            </w:tcBorders>
          </w:tcPr>
          <w:p w:rsidR="00E10FC2" w:rsidRDefault="00BF22AD">
            <w:pPr>
              <w:pStyle w:val="TableParagraph"/>
              <w:spacing w:before="206"/>
              <w:ind w:left="59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Υπηρεσία</w:t>
            </w:r>
          </w:p>
        </w:tc>
        <w:tc>
          <w:tcPr>
            <w:tcW w:w="1983" w:type="dxa"/>
            <w:tcBorders>
              <w:top w:val="single" w:sz="36" w:space="0" w:color="E4FFFF"/>
            </w:tcBorders>
          </w:tcPr>
          <w:p w:rsidR="00E10FC2" w:rsidRDefault="00BF22AD">
            <w:pPr>
              <w:pStyle w:val="TableParagraph"/>
              <w:spacing w:before="206"/>
              <w:ind w:left="17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Έδρα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υπηρεσίας</w:t>
            </w:r>
          </w:p>
        </w:tc>
        <w:tc>
          <w:tcPr>
            <w:tcW w:w="2554" w:type="dxa"/>
            <w:tcBorders>
              <w:top w:val="single" w:sz="36" w:space="0" w:color="E4FFFF"/>
            </w:tcBorders>
          </w:tcPr>
          <w:p w:rsidR="00E10FC2" w:rsidRDefault="00BF22AD">
            <w:pPr>
              <w:pStyle w:val="TableParagraph"/>
              <w:spacing w:before="206"/>
              <w:ind w:left="40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Κλάδος/Ειδικότητα</w:t>
            </w:r>
          </w:p>
        </w:tc>
        <w:tc>
          <w:tcPr>
            <w:tcW w:w="1928" w:type="dxa"/>
            <w:tcBorders>
              <w:top w:val="single" w:sz="36" w:space="0" w:color="E4FFFF"/>
            </w:tcBorders>
          </w:tcPr>
          <w:p w:rsidR="00E10FC2" w:rsidRDefault="00BF22AD">
            <w:pPr>
              <w:pStyle w:val="TableParagraph"/>
              <w:spacing w:before="91"/>
              <w:ind w:left="467" w:right="463" w:firstLine="7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Διάρκεια σύμβασης</w:t>
            </w:r>
          </w:p>
        </w:tc>
        <w:tc>
          <w:tcPr>
            <w:tcW w:w="1119" w:type="dxa"/>
            <w:tcBorders>
              <w:top w:val="single" w:sz="36" w:space="0" w:color="E4FFFF"/>
            </w:tcBorders>
          </w:tcPr>
          <w:p w:rsidR="00E10FC2" w:rsidRDefault="00BF22AD">
            <w:pPr>
              <w:pStyle w:val="TableParagraph"/>
              <w:spacing w:before="91"/>
              <w:ind w:left="189" w:right="161" w:hanging="2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Αριθμός ατόμων</w:t>
            </w:r>
          </w:p>
        </w:tc>
      </w:tr>
      <w:tr w:rsidR="00E10FC2">
        <w:trPr>
          <w:trHeight w:val="1034"/>
        </w:trPr>
        <w:tc>
          <w:tcPr>
            <w:tcW w:w="982" w:type="dxa"/>
          </w:tcPr>
          <w:p w:rsidR="00E10FC2" w:rsidRDefault="00E10FC2">
            <w:pPr>
              <w:pStyle w:val="TableParagraph"/>
              <w:spacing w:before="167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spacing w:before="1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201</w:t>
            </w:r>
          </w:p>
        </w:tc>
        <w:tc>
          <w:tcPr>
            <w:tcW w:w="2129" w:type="dxa"/>
          </w:tcPr>
          <w:p w:rsidR="00E10FC2" w:rsidRDefault="00E10FC2">
            <w:pPr>
              <w:pStyle w:val="TableParagraph"/>
              <w:spacing w:before="52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ind w:left="590" w:firstLine="16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Δήμος Σκοπέλου</w:t>
            </w:r>
          </w:p>
        </w:tc>
        <w:tc>
          <w:tcPr>
            <w:tcW w:w="1983" w:type="dxa"/>
          </w:tcPr>
          <w:p w:rsidR="00E10FC2" w:rsidRDefault="00BF22AD">
            <w:pPr>
              <w:pStyle w:val="TableParagraph"/>
              <w:spacing w:before="52"/>
              <w:ind w:left="345" w:firstLine="17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Σκόπελος Περιφερειακή</w:t>
            </w:r>
          </w:p>
          <w:p w:rsidR="00E10FC2" w:rsidRDefault="00BF22AD">
            <w:pPr>
              <w:pStyle w:val="TableParagraph"/>
              <w:ind w:left="468" w:right="457" w:firstLine="12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Ενότητα Σποράδων</w:t>
            </w:r>
          </w:p>
        </w:tc>
        <w:tc>
          <w:tcPr>
            <w:tcW w:w="2554" w:type="dxa"/>
          </w:tcPr>
          <w:p w:rsidR="00E10FC2" w:rsidRDefault="00E10FC2">
            <w:pPr>
              <w:pStyle w:val="TableParagraph"/>
              <w:spacing w:before="52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ind w:left="453" w:right="271" w:firstLine="19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ΔΕ ΟΔΗΓΩΝ/ ΕΙΔ.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ΔΕ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ΟΔΗΓΩΝ</w:t>
            </w:r>
          </w:p>
        </w:tc>
        <w:tc>
          <w:tcPr>
            <w:tcW w:w="1928" w:type="dxa"/>
          </w:tcPr>
          <w:p w:rsidR="00E10FC2" w:rsidRDefault="00E10FC2">
            <w:pPr>
              <w:pStyle w:val="TableParagraph"/>
              <w:spacing w:before="167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spacing w:before="1"/>
              <w:ind w:left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μήνες</w:t>
            </w:r>
          </w:p>
        </w:tc>
        <w:tc>
          <w:tcPr>
            <w:tcW w:w="1119" w:type="dxa"/>
          </w:tcPr>
          <w:p w:rsidR="00E10FC2" w:rsidRDefault="00E10FC2">
            <w:pPr>
              <w:pStyle w:val="TableParagraph"/>
              <w:spacing w:before="167"/>
              <w:jc w:val="left"/>
              <w:rPr>
                <w:rFonts w:ascii="Arial"/>
                <w:b/>
                <w:sz w:val="20"/>
              </w:rPr>
            </w:pPr>
          </w:p>
          <w:p w:rsidR="00E10FC2" w:rsidRDefault="00B5445B">
            <w:pPr>
              <w:pStyle w:val="TableParagraph"/>
              <w:spacing w:before="1"/>
              <w:ind w:lef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10FC2">
        <w:trPr>
          <w:trHeight w:val="1495"/>
        </w:trPr>
        <w:tc>
          <w:tcPr>
            <w:tcW w:w="982" w:type="dxa"/>
          </w:tcPr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spacing w:before="166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202</w:t>
            </w:r>
          </w:p>
        </w:tc>
        <w:tc>
          <w:tcPr>
            <w:tcW w:w="2129" w:type="dxa"/>
          </w:tcPr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spacing w:before="51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ind w:left="62" w:right="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Δήμος</w:t>
            </w:r>
          </w:p>
          <w:p w:rsidR="00E10FC2" w:rsidRDefault="00BF22AD">
            <w:pPr>
              <w:pStyle w:val="TableParagraph"/>
              <w:ind w:left="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Σκοπέλου</w:t>
            </w:r>
          </w:p>
        </w:tc>
        <w:tc>
          <w:tcPr>
            <w:tcW w:w="1983" w:type="dxa"/>
          </w:tcPr>
          <w:p w:rsidR="00E10FC2" w:rsidRDefault="00E10FC2">
            <w:pPr>
              <w:pStyle w:val="TableParagraph"/>
              <w:spacing w:before="52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ind w:left="345" w:firstLine="17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Σκόπελος Περιφερειακή</w:t>
            </w:r>
          </w:p>
          <w:p w:rsidR="00E10FC2" w:rsidRDefault="00BF22AD">
            <w:pPr>
              <w:pStyle w:val="TableParagraph"/>
              <w:ind w:left="468" w:right="457" w:firstLine="12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Ενότητα Σποράδων</w:t>
            </w:r>
          </w:p>
        </w:tc>
        <w:tc>
          <w:tcPr>
            <w:tcW w:w="2554" w:type="dxa"/>
          </w:tcPr>
          <w:p w:rsidR="00E10FC2" w:rsidRDefault="00BF22AD">
            <w:pPr>
              <w:pStyle w:val="TableParagraph"/>
              <w:spacing w:before="52"/>
              <w:ind w:left="196" w:right="188" w:hanging="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ΥΕ ΠΡΟΣΩΠΙΚΟΥ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ΚΑΘΑΡΙΟΤΗΤΑΣ </w:t>
            </w:r>
            <w:r>
              <w:rPr>
                <w:rFonts w:ascii="Arial" w:hAnsi="Arial"/>
                <w:b/>
                <w:sz w:val="20"/>
              </w:rPr>
              <w:t>ΕΞΩΤΕΡΙΚΩΝ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ΧΩΡΩΝ/ ΕΙΔ. ΥΕ ΠΡΟΣΩΠΙΚΟΥ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ΚΑΘΑΡΙΟΤΗΤΑΣ </w:t>
            </w:r>
            <w:r>
              <w:rPr>
                <w:rFonts w:ascii="Arial" w:hAnsi="Arial"/>
                <w:b/>
                <w:sz w:val="20"/>
              </w:rPr>
              <w:t>ΕΞΩΤΕΡΙΚΩΝ ΧΩΡΩΝ</w:t>
            </w:r>
          </w:p>
        </w:tc>
        <w:tc>
          <w:tcPr>
            <w:tcW w:w="1928" w:type="dxa"/>
          </w:tcPr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spacing w:before="166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ind w:left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μήνες</w:t>
            </w:r>
          </w:p>
        </w:tc>
        <w:tc>
          <w:tcPr>
            <w:tcW w:w="1119" w:type="dxa"/>
          </w:tcPr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spacing w:before="166"/>
              <w:jc w:val="left"/>
              <w:rPr>
                <w:rFonts w:ascii="Arial"/>
                <w:b/>
                <w:sz w:val="20"/>
              </w:rPr>
            </w:pPr>
          </w:p>
          <w:p w:rsidR="00E10FC2" w:rsidRDefault="00B5445B">
            <w:pPr>
              <w:pStyle w:val="TableParagraph"/>
              <w:ind w:lef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13</w:t>
            </w:r>
          </w:p>
        </w:tc>
      </w:tr>
    </w:tbl>
    <w:p w:rsidR="00E10FC2" w:rsidRDefault="00E10FC2">
      <w:pPr>
        <w:pStyle w:val="TableParagraph"/>
        <w:rPr>
          <w:rFonts w:ascii="Arial"/>
          <w:b/>
          <w:sz w:val="20"/>
        </w:rPr>
        <w:sectPr w:rsidR="00E10FC2">
          <w:type w:val="continuous"/>
          <w:pgSz w:w="11910" w:h="16840"/>
          <w:pgMar w:top="360" w:right="425" w:bottom="860" w:left="425" w:header="0" w:footer="676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36" w:space="0" w:color="E4FFFF"/>
          <w:left w:val="single" w:sz="36" w:space="0" w:color="E4FFFF"/>
          <w:bottom w:val="single" w:sz="36" w:space="0" w:color="E4FFFF"/>
          <w:right w:val="single" w:sz="36" w:space="0" w:color="E4FFFF"/>
          <w:insideH w:val="single" w:sz="36" w:space="0" w:color="E4FFFF"/>
          <w:insideV w:val="single" w:sz="36" w:space="0" w:color="E4FFFF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703"/>
      </w:tblGrid>
      <w:tr w:rsidR="00E10FC2">
        <w:trPr>
          <w:trHeight w:val="260"/>
        </w:trPr>
        <w:tc>
          <w:tcPr>
            <w:tcW w:w="1089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E4FFFF"/>
          </w:tcPr>
          <w:p w:rsidR="00E10FC2" w:rsidRDefault="00BF22AD">
            <w:pPr>
              <w:pStyle w:val="TableParagraph"/>
              <w:spacing w:before="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ΠΙΝΑΚΑΣ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Β: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ΑΠΑΙΤΟΥΜΕΝΑ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ΠΡΟΣΟΝΤΑ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(ανά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κωδικό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θέσης)</w:t>
            </w:r>
          </w:p>
        </w:tc>
      </w:tr>
      <w:tr w:rsidR="00E10FC2">
        <w:trPr>
          <w:trHeight w:val="792"/>
        </w:trPr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C2" w:rsidRDefault="00BF22AD">
            <w:pPr>
              <w:pStyle w:val="TableParagraph"/>
              <w:spacing w:before="156"/>
              <w:ind w:left="314" w:right="170" w:hanging="13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lastRenderedPageBreak/>
              <w:t>Κωδικός θέσης</w:t>
            </w:r>
          </w:p>
        </w:tc>
        <w:tc>
          <w:tcPr>
            <w:tcW w:w="9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C2" w:rsidRDefault="00BF22AD">
            <w:pPr>
              <w:pStyle w:val="TableParagraph"/>
              <w:spacing w:before="41"/>
              <w:ind w:left="3945" w:right="39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Τίτλος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σπουδών </w:t>
            </w:r>
            <w:r>
              <w:rPr>
                <w:rFonts w:ascii="Arial" w:hAnsi="Arial"/>
                <w:b/>
                <w:spacing w:val="-4"/>
                <w:sz w:val="20"/>
              </w:rPr>
              <w:t>και</w:t>
            </w:r>
          </w:p>
          <w:p w:rsidR="00E10FC2" w:rsidRDefault="00BF22AD">
            <w:pPr>
              <w:pStyle w:val="TableParagraph"/>
              <w:spacing w:before="1"/>
              <w:ind w:left="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λοιπά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απαιτούμενα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(τυπικά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&amp;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τυχόν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πρόσθετα)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προσόντα</w:t>
            </w:r>
          </w:p>
        </w:tc>
      </w:tr>
      <w:tr w:rsidR="00E10FC2">
        <w:trPr>
          <w:trHeight w:val="13916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spacing w:before="53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ind w:lef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201</w:t>
            </w:r>
          </w:p>
        </w:tc>
        <w:tc>
          <w:tcPr>
            <w:tcW w:w="9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C2" w:rsidRDefault="00BF22AD">
            <w:pPr>
              <w:pStyle w:val="TableParagraph"/>
              <w:spacing w:before="107"/>
              <w:ind w:left="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>ΚΥΡΙΑ</w:t>
            </w:r>
            <w:r>
              <w:rPr>
                <w:rFonts w:ascii="Arial" w:hAnsi="Arial"/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  <w:u w:val="single"/>
              </w:rPr>
              <w:t>ΠΡΟΣΟΝΤΑ:</w:t>
            </w:r>
          </w:p>
          <w:p w:rsidR="00E10FC2" w:rsidRDefault="00BF22AD">
            <w:pPr>
              <w:pStyle w:val="TableParagraph"/>
              <w:spacing w:before="1" w:line="244" w:lineRule="auto"/>
              <w:ind w:left="57" w:right="48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α) </w:t>
            </w:r>
            <w:r>
              <w:rPr>
                <w:sz w:val="20"/>
              </w:rPr>
              <w:t xml:space="preserve">Πτυχίο ή δίπλωμα ή απολυτήριος τίτλος ειδικότητας Τεχνικού Αυτοκινήτων </w:t>
            </w:r>
            <w:r>
              <w:rPr>
                <w:rFonts w:ascii="Arial MT" w:hAnsi="Arial MT"/>
                <w:sz w:val="20"/>
              </w:rPr>
              <w:t xml:space="preserve">- </w:t>
            </w:r>
            <w:r>
              <w:rPr>
                <w:sz w:val="20"/>
              </w:rPr>
              <w:t>Οχημάτων ή Εκπαιδευτή Υποψηφίων Οδηγών Αυτοκινήτων ή Εκπαιδευτή Υποψηφίων Οδηγών Αυτοκινήτων και Μοτοσικλετών ή Μηχανών και Συστημάτων Αυτοκινήτου ή Μηχανικών Αυτοκινήτων ή Τεχνικού Οχημάτων ή Μηχανικής Αυτοκινήτων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Μηχανικών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Ηλεκτρολογικών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Συστημάτων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Αυτοκινήτου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Ηλεκτρομηχανικών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Συστημάτων και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Αυτοματισμού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Αυτοκινήτου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Τεχνικού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Μηχανοτρονικής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Ηλεκτρολογικών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Συστημάτων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Αυτοκινήτων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ή </w:t>
            </w:r>
            <w:r>
              <w:rPr>
                <w:spacing w:val="-2"/>
                <w:sz w:val="20"/>
              </w:rPr>
              <w:t xml:space="preserve">Τεχνικός Ηλεκτρολόγος Αυτοκινήτων Οχημάτων Επαγγελματικής Ειδικότητας, Εκπαίδευσης και Κατάρτισης </w:t>
            </w:r>
            <w:r>
              <w:rPr>
                <w:sz w:val="20"/>
              </w:rPr>
              <w:t xml:space="preserve">επιπέδου 5 (Ι.Ε.Κ. ή </w:t>
            </w:r>
            <w:proofErr w:type="spellStart"/>
            <w:r>
              <w:rPr>
                <w:sz w:val="20"/>
              </w:rPr>
              <w:t>Μεταλυκειακού</w:t>
            </w:r>
            <w:proofErr w:type="spellEnd"/>
            <w:r>
              <w:rPr>
                <w:sz w:val="20"/>
              </w:rPr>
              <w:t xml:space="preserve"> Έτους </w:t>
            </w:r>
            <w:r>
              <w:rPr>
                <w:rFonts w:ascii="Arial MT" w:hAnsi="Arial MT"/>
                <w:sz w:val="20"/>
              </w:rPr>
              <w:t xml:space="preserve">- </w:t>
            </w:r>
            <w:r>
              <w:rPr>
                <w:sz w:val="20"/>
              </w:rPr>
              <w:t xml:space="preserve">Τάξη Μαθητείας ΕΠΑ.Λ.) ή Επαγγελματικής Κατάρτισης επιπέδου </w:t>
            </w:r>
            <w:proofErr w:type="spellStart"/>
            <w:r>
              <w:rPr>
                <w:sz w:val="20"/>
              </w:rPr>
              <w:t>μεταδευτεροβάθμιας</w:t>
            </w:r>
            <w:proofErr w:type="spellEnd"/>
            <w:r>
              <w:rPr>
                <w:sz w:val="20"/>
              </w:rPr>
              <w:t xml:space="preserve"> επαγγελματικής εκπαίδευσης Ι.Ε.Κ. ή Επαγγελματικού Λυκείου (ΕΠΑ.Λ.) ή Επαγγελματικής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Ειδικότητας,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Εκπαίδευσης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Κατάρτισης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επιπέδου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ΕΠΑ.Λ.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Τεχνικού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Επαγγελματικού Εκπαιδευτηρίου (Τ.Ε.Ε.) Β΄ κύκλου σπουδών ή Τεχνικού Επαγγελματικού Λυκείου (Τ.Ε.Λ.) ή Τμήματος Ειδίκευσης Ενιαίου Πολυκλαδικού Λυκείου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(Ε.Π.Λ.) ή Μέσης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Τεχνικής Επαγγελματικής Σχολής Εργοδηγών (Ν.Δ. 580/1970) ή άλλος ισότιμος τίτλος σχολικής μονάδας της ημεδαπής ή αλλοδαπής, αντίστοιχης </w:t>
            </w:r>
            <w:r>
              <w:rPr>
                <w:spacing w:val="-2"/>
                <w:sz w:val="20"/>
              </w:rPr>
              <w:t>ειδικότητας.</w:t>
            </w:r>
          </w:p>
          <w:p w:rsidR="00E10FC2" w:rsidRDefault="00BF22AD">
            <w:pPr>
              <w:pStyle w:val="TableParagraph"/>
              <w:spacing w:line="214" w:lineRule="exact"/>
              <w:ind w:left="5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β)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Ισχύουσα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επαγγελματική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άδεια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οδήγησης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Γ΄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ή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κατηγορίας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(Π.Δ.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51/2012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όπως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ισχύει).</w:t>
            </w:r>
          </w:p>
          <w:p w:rsidR="00E10FC2" w:rsidRDefault="00BF22AD">
            <w:pPr>
              <w:pStyle w:val="TableParagraph"/>
              <w:spacing w:before="34"/>
              <w:ind w:left="5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γ)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Πιστοποιητικό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Επαγγελματικής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Ικανότητας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(ΠΕΙ) </w:t>
            </w:r>
            <w:r>
              <w:rPr>
                <w:rFonts w:ascii="Arial" w:hAnsi="Arial"/>
                <w:b/>
                <w:spacing w:val="-2"/>
                <w:sz w:val="20"/>
              </w:rPr>
              <w:t>Γ΄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ή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κατηγορίας.</w:t>
            </w:r>
          </w:p>
          <w:p w:rsidR="00E10FC2" w:rsidRDefault="00BF22AD">
            <w:pPr>
              <w:pStyle w:val="TableParagraph"/>
              <w:spacing w:before="32"/>
              <w:ind w:left="5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δ)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Κάρτα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Ψηφιακού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Ταχογράφου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Οδηγού,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οποία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να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είναι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σε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ισχύ.</w:t>
            </w: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spacing w:before="1"/>
              <w:ind w:left="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>ΠΡΟΣΟΝΤΑ</w:t>
            </w:r>
            <w:r>
              <w:rPr>
                <w:rFonts w:ascii="Arial" w:hAnsi="Arial"/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Α’</w:t>
            </w:r>
            <w:r>
              <w:rPr>
                <w:rFonts w:ascii="Arial" w:hAnsi="Arial"/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  <w:u w:val="single"/>
              </w:rPr>
              <w:t>ΕΠΙΚΟΥΡΙΑΣ:</w:t>
            </w:r>
          </w:p>
          <w:p w:rsidR="00E10FC2" w:rsidRDefault="00BF22AD">
            <w:pPr>
              <w:pStyle w:val="TableParagraph"/>
              <w:spacing w:line="229" w:lineRule="exact"/>
              <w:ind w:left="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(Εφόσον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οι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θέσεις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δεν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καλυφθούν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από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υποψηφίους/</w:t>
            </w:r>
            <w:proofErr w:type="spellStart"/>
            <w:r>
              <w:rPr>
                <w:rFonts w:ascii="Arial" w:hAnsi="Arial"/>
                <w:b/>
                <w:sz w:val="20"/>
              </w:rPr>
              <w:t>ιες</w:t>
            </w:r>
            <w:proofErr w:type="spellEnd"/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με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τα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ανωτέρω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προσόντα)</w:t>
            </w:r>
          </w:p>
          <w:p w:rsidR="00E10FC2" w:rsidRDefault="00BF22AD">
            <w:pPr>
              <w:pStyle w:val="TableParagraph"/>
              <w:spacing w:line="244" w:lineRule="auto"/>
              <w:ind w:left="57" w:right="4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α) </w:t>
            </w:r>
            <w:r>
              <w:rPr>
                <w:sz w:val="20"/>
              </w:rPr>
              <w:t>Πτυχίο ή δίπλωμα ή απολυτήριος τίτλος ειδικότητας Μηχανών και Συστημάτων Αυτοκινήτου ή Μηχανών Αυτοκινήτου ή Μηχανοτεχνίτη Αυτοκινήτου ή Ηλεκτρολογικών Συστημάτων Αυτοκινήτου ή Τεχνίτης Ηλεκτρολόγος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Αυτοκινήτων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Οχημάτων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Τεχνιτών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Ηλεκτρολογικών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Συστημάτων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Αυτοκινήτων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Ηλεκτρικού Συστήματος Αυτοκινήτου ή Ηλεκτροτεχνίτη Αυτοκινήτου ή Τεχνιτών Ηλεκτρολογικών Συστημάτων Αυτοκινήτων ή Τεχνιτών Μηχανών και Συστημάτων Αυτοκινήτου ή Τεχνίτης Μηχανικός αυτοκινήτων μοτοσικλετών και μηχανών θαλάσσης Επαγγελματικής Σχολής (ΕΠΑ.Σ.) ν.3475/2006 ή Επαγγελματικής Σχολής (ΕΠΑ.Σ.) Μαθητείας ΟΑΕΔ ν.3475/2006 ή Επαγγελματικής Σχολής ΟΑΕΔ (ν.4763/2020) ή Επαγγελματικής Σχολής Κατάρτισης Ε.Σ.Κ. (ν.4763/2020) ή Σχολής Επαγγελματικής Κατάρτισης Σ.Ε.Κ. (ν.4186/2013) ή Τεχνικού Επαγγελματικού Εκπαιδευτηρίου Τ.Ε.Ε. Α΄ κύκλου σπουδών ή Τεχνικής Επαγγελματικής Σχολής Τ.Ε.Σ. (ν.576/1977 ή ν.1566/1985) ή Σχολής Μαθητείας ΟΑΕΔ (ν.1346/1983 ή ν.1566/1985) ή άλλος ισότιμος τίτλος σχολικής μονάδας της ημεδαπής ή αλλοδαπής, αντίστοιχης </w:t>
            </w:r>
            <w:r>
              <w:rPr>
                <w:spacing w:val="-2"/>
                <w:sz w:val="20"/>
              </w:rPr>
              <w:t>ειδικότητας.</w:t>
            </w:r>
          </w:p>
          <w:p w:rsidR="00E10FC2" w:rsidRDefault="00BF22AD">
            <w:pPr>
              <w:pStyle w:val="TableParagraph"/>
              <w:spacing w:line="218" w:lineRule="exact"/>
              <w:ind w:left="5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β)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Ισχύουσα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επαγγελματική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άδεια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οδήγησης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Γ΄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ή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κατηγορίας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(Π.Δ.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51/2012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όπως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ισχύει).</w:t>
            </w:r>
          </w:p>
          <w:p w:rsidR="00E10FC2" w:rsidRDefault="00BF22AD">
            <w:pPr>
              <w:pStyle w:val="TableParagraph"/>
              <w:spacing w:before="35"/>
              <w:ind w:left="5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γ)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Πιστοποιητικό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Επαγγελματικής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Ικανότητας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(ΠΕΙ) </w:t>
            </w:r>
            <w:r>
              <w:rPr>
                <w:rFonts w:ascii="Arial" w:hAnsi="Arial"/>
                <w:b/>
                <w:spacing w:val="-2"/>
                <w:sz w:val="20"/>
              </w:rPr>
              <w:t>Γ΄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ή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κατηγορίας.</w:t>
            </w:r>
          </w:p>
          <w:p w:rsidR="00E10FC2" w:rsidRDefault="00BF22AD">
            <w:pPr>
              <w:pStyle w:val="TableParagraph"/>
              <w:spacing w:before="32"/>
              <w:ind w:left="5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δ)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Κάρτα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Ψηφιακού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Ταχογράφου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Οδηγού,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οποία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να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είναι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σε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ισχύ.</w:t>
            </w:r>
          </w:p>
          <w:p w:rsidR="00E10FC2" w:rsidRDefault="00BF22AD">
            <w:pPr>
              <w:pStyle w:val="TableParagraph"/>
              <w:spacing w:before="228"/>
              <w:ind w:left="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>ΠΡΟΣΟΝΤΑ</w:t>
            </w:r>
            <w:r>
              <w:rPr>
                <w:rFonts w:ascii="Arial" w:hAnsi="Arial"/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Β’</w:t>
            </w:r>
            <w:r>
              <w:rPr>
                <w:rFonts w:ascii="Arial" w:hAnsi="Arial"/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  <w:u w:val="single"/>
              </w:rPr>
              <w:t>ΕΠΙΚΟΥΡΙΑΣ:</w:t>
            </w:r>
          </w:p>
          <w:p w:rsidR="00E10FC2" w:rsidRDefault="00BF22AD">
            <w:pPr>
              <w:pStyle w:val="TableParagraph"/>
              <w:spacing w:before="1"/>
              <w:ind w:left="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(Εφόσον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οι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θέσεις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δεν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καλυφθούν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από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υποψηφίους/</w:t>
            </w:r>
            <w:proofErr w:type="spellStart"/>
            <w:r>
              <w:rPr>
                <w:rFonts w:ascii="Arial" w:hAnsi="Arial"/>
                <w:b/>
                <w:sz w:val="20"/>
              </w:rPr>
              <w:t>ιες</w:t>
            </w:r>
            <w:proofErr w:type="spellEnd"/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με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τα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ανωτέρω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προσόντα)</w:t>
            </w:r>
          </w:p>
          <w:p w:rsidR="00E10FC2" w:rsidRDefault="00BF22AD">
            <w:pPr>
              <w:pStyle w:val="TableParagraph"/>
              <w:spacing w:line="244" w:lineRule="auto"/>
              <w:ind w:left="57" w:right="45"/>
              <w:jc w:val="both"/>
              <w:rPr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α)</w:t>
            </w:r>
            <w:r>
              <w:rPr>
                <w:sz w:val="20"/>
              </w:rPr>
              <w:t>Οποιοδήποτε</w:t>
            </w:r>
            <w:proofErr w:type="spellEnd"/>
            <w:r>
              <w:rPr>
                <w:sz w:val="20"/>
              </w:rPr>
              <w:t xml:space="preserve"> πτυχίο ή δίπλωμα ή απολυτήριος τίτλος Επαγγελματικής Ειδικότητας, Εκπαίδευσης και Κατάρτισης επιπέδου 5 (Ι.Ε.Κ. ή </w:t>
            </w:r>
            <w:proofErr w:type="spellStart"/>
            <w:r>
              <w:rPr>
                <w:sz w:val="20"/>
              </w:rPr>
              <w:t>Μεταλυκειακού</w:t>
            </w:r>
            <w:proofErr w:type="spellEnd"/>
            <w:r>
              <w:rPr>
                <w:sz w:val="20"/>
              </w:rPr>
              <w:t xml:space="preserve"> Έτους </w:t>
            </w:r>
            <w:r>
              <w:rPr>
                <w:rFonts w:ascii="Arial MT" w:hAnsi="Arial MT"/>
                <w:sz w:val="20"/>
              </w:rPr>
              <w:t xml:space="preserve">- </w:t>
            </w:r>
            <w:r>
              <w:rPr>
                <w:sz w:val="20"/>
              </w:rPr>
              <w:t>Τάξη Μαθητείας ΕΠΑ.Λ.) ή Επαγγελματικής Κατάρτισης επιπέδου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μεταδευτεροβάθμιας</w:t>
            </w:r>
            <w:proofErr w:type="spellEnd"/>
            <w:r>
              <w:rPr>
                <w:sz w:val="20"/>
              </w:rPr>
              <w:t xml:space="preserve"> επαγγελματικής εκπαίδευσης Ι.Ε.Κ. ή Επαγγελματικού Λυκείου (ΕΠΑ.Λ.) ή Επαγγελματικής Ειδικότητας, Εκπαίδευσης και Κατάρτισης επιπέδου 4 ΕΠΑ.Λ. ή Τεχνικού Επαγγελματικού Εκπαιδευτηρίου (Τ.Ε.Ε.) Β΄ κύκλου Σπουδών ή Ενιαίου Πολυκλαδικού Λυκείου (Ε.Π.Λ.) ή Τεχνικού Επαγγελματικού Λυκείου (Τ.Ε.Λ.) ή Μέσης Τεχνικής Επαγγελματικής Σχολής Εργοδηγών (Ν.Δ. 580/1970) ή Γενικού Λυκείου ή Ενιαίου Λυκείου ή Λυκείου Γενικής Κατεύθυνσης ή άλλος ισότιμος τίτλος σχολικής μονάδας της ημεδαπής ή αλλοδαπής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ανεξαρτήτως ειδικότητας.</w:t>
            </w:r>
          </w:p>
          <w:p w:rsidR="00E10FC2" w:rsidRDefault="00BF22AD">
            <w:pPr>
              <w:pStyle w:val="TableParagraph"/>
              <w:spacing w:line="219" w:lineRule="exact"/>
              <w:ind w:left="5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β)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Ισχύουσα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επαγγελματική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άδεια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οδήγησης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Γ΄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ή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κατηγορίας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(Π.Δ.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51/2012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όπως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ισχύει).</w:t>
            </w:r>
          </w:p>
          <w:p w:rsidR="00E10FC2" w:rsidRDefault="00BF22AD">
            <w:pPr>
              <w:pStyle w:val="TableParagraph"/>
              <w:spacing w:before="35"/>
              <w:ind w:left="5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γ)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Πιστοποιητικό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Επαγγελματικής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Ικανότητας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(ΠΕΙ) </w:t>
            </w:r>
            <w:r>
              <w:rPr>
                <w:rFonts w:ascii="Arial" w:hAnsi="Arial"/>
                <w:b/>
                <w:spacing w:val="-2"/>
                <w:sz w:val="20"/>
              </w:rPr>
              <w:t>Γ΄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ή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κατηγορίας.</w:t>
            </w:r>
          </w:p>
          <w:p w:rsidR="00E10FC2" w:rsidRDefault="00BF22AD">
            <w:pPr>
              <w:pStyle w:val="TableParagraph"/>
              <w:spacing w:before="32"/>
              <w:ind w:left="5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δ)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Κάρτα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Ψηφιακού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Ταχογράφου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Οδηγού,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οποία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να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είναι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σε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ισχύ.</w:t>
            </w: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ind w:left="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>ΣΥΜΠΛΗΡΩΜΑΤΙΚΕΣ</w:t>
            </w:r>
            <w:r>
              <w:rPr>
                <w:rFonts w:ascii="Arial" w:hAnsi="Arial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ΔΙΕΥΚΡΙΝΙΣΕΙΣ</w:t>
            </w:r>
            <w:r>
              <w:rPr>
                <w:rFonts w:ascii="Arial" w:hAnsi="Arial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(σύμφωνα</w:t>
            </w:r>
            <w:r>
              <w:rPr>
                <w:rFonts w:ascii="Arial" w:hAnsi="Arial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με</w:t>
            </w:r>
            <w:r>
              <w:rPr>
                <w:rFonts w:ascii="Arial" w:hAnsi="Arial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την</w:t>
            </w:r>
            <w:r>
              <w:rPr>
                <w:rFonts w:ascii="Arial" w:hAnsi="Arial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απαιτούμενη</w:t>
            </w:r>
            <w:r>
              <w:rPr>
                <w:rFonts w:ascii="Arial" w:hAnsi="Arial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κατά</w:t>
            </w:r>
            <w:r>
              <w:rPr>
                <w:rFonts w:ascii="Arial" w:hAnsi="Arial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τα</w:t>
            </w:r>
            <w:r>
              <w:rPr>
                <w:rFonts w:ascii="Arial" w:hAnsi="Arial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ανωτέρω</w:t>
            </w:r>
            <w:r>
              <w:rPr>
                <w:rFonts w:ascii="Arial" w:hAnsi="Arial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άδεια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οδήγησης αυτοκινήτου)</w:t>
            </w:r>
          </w:p>
          <w:p w:rsidR="00E10FC2" w:rsidRDefault="00BF22AD">
            <w:pPr>
              <w:pStyle w:val="TableParagraph"/>
              <w:spacing w:before="127"/>
              <w:ind w:left="5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Προκειμένου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για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την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απόδειξη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κατοχής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του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Πιστοποιητικού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Επαγγελματικής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Ικανότητας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(ΠΕΙ)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απαιτείται:</w:t>
            </w:r>
          </w:p>
          <w:p w:rsidR="00E10FC2" w:rsidRDefault="00BF22AD">
            <w:pPr>
              <w:pStyle w:val="TableParagraph"/>
              <w:spacing w:before="73" w:line="280" w:lineRule="auto"/>
              <w:ind w:left="57" w:right="50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είτε </w:t>
            </w:r>
            <w:r>
              <w:rPr>
                <w:sz w:val="20"/>
              </w:rPr>
              <w:t xml:space="preserve">η κατοχή </w:t>
            </w:r>
            <w:r>
              <w:rPr>
                <w:rFonts w:ascii="Arial" w:hAnsi="Arial"/>
                <w:b/>
                <w:sz w:val="20"/>
              </w:rPr>
              <w:t>Δελτίου Επιμόρφωσης Οδηγού</w:t>
            </w:r>
            <w:r>
              <w:rPr>
                <w:sz w:val="20"/>
              </w:rPr>
              <w:t>, το οποίο να είναι σε ισχύ και το οποίο εκδίδεται από την Υπηρεσία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Μεταφορών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Επικοινωνιών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Περιφέρειας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στην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περιοχή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οποίας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βρίσκεται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κατοικία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του </w:t>
            </w:r>
            <w:r>
              <w:rPr>
                <w:spacing w:val="-2"/>
                <w:sz w:val="20"/>
              </w:rPr>
              <w:t>ενδιαφερομένου.</w:t>
            </w:r>
          </w:p>
          <w:p w:rsidR="00E10FC2" w:rsidRDefault="00BF22AD">
            <w:pPr>
              <w:pStyle w:val="TableParagraph"/>
              <w:spacing w:before="34"/>
              <w:ind w:left="5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είτε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καταχώρηση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επί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εντύπου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άδειας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οδήγησης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κοινοτικού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αριθμού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«95»</w:t>
            </w:r>
            <w:r>
              <w:rPr>
                <w:rFonts w:ascii="Arial" w:hAnsi="Arial"/>
                <w:b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δίπλα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σε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μία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ή</w:t>
            </w:r>
          </w:p>
        </w:tc>
      </w:tr>
    </w:tbl>
    <w:p w:rsidR="00E10FC2" w:rsidRDefault="00BF22AD">
      <w:pPr>
        <w:rPr>
          <w:sz w:val="2"/>
          <w:szCs w:val="2"/>
        </w:rPr>
      </w:pPr>
      <w:r>
        <w:rPr>
          <w:noProof/>
          <w:sz w:val="2"/>
          <w:szCs w:val="2"/>
          <w:lang w:eastAsia="el-GR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5020564</wp:posOffset>
                </wp:positionH>
                <wp:positionV relativeFrom="page">
                  <wp:posOffset>127000</wp:posOffset>
                </wp:positionV>
                <wp:extent cx="2159000" cy="254000"/>
                <wp:effectExtent l="0" t="0" r="0" b="0"/>
                <wp:wrapNone/>
                <wp:docPr id="4" name="Textbox 4" descr="#AnnotID = 2061584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10FC2" w:rsidRDefault="00E10FC2">
                            <w:pPr>
                              <w:spacing w:line="270" w:lineRule="exact"/>
                              <w:ind w:left="-1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alt="Περιγραφή: #AnnotID = 2061584302" style="position:absolute;margin-left:395.3pt;margin-top:10pt;width:170pt;height:20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" filled="f" stroked="f">
                <v:path arrowok="t"/>
                <v:textbox inset="0,0,0,0">
                  <w:txbxContent>
                    <w:p w:rsidR="00E10FC2" w:rsidRDefault="00E10FC2">
                      <w:pPr>
                        <w:spacing w:line="270" w:lineRule="exact"/>
                        <w:ind w:left="-1"/>
                        <w:rPr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10FC2" w:rsidRDefault="00E10FC2">
      <w:pPr>
        <w:rPr>
          <w:sz w:val="2"/>
          <w:szCs w:val="2"/>
        </w:rPr>
        <w:sectPr w:rsidR="00E10FC2">
          <w:type w:val="continuous"/>
          <w:pgSz w:w="11910" w:h="16840"/>
          <w:pgMar w:top="700" w:right="425" w:bottom="860" w:left="425" w:header="0" w:footer="676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36" w:space="0" w:color="E4FFFF"/>
          <w:left w:val="single" w:sz="36" w:space="0" w:color="E4FFFF"/>
          <w:bottom w:val="single" w:sz="36" w:space="0" w:color="E4FFFF"/>
          <w:right w:val="single" w:sz="36" w:space="0" w:color="E4FFFF"/>
          <w:insideH w:val="single" w:sz="36" w:space="0" w:color="E4FFFF"/>
          <w:insideV w:val="single" w:sz="36" w:space="0" w:color="E4FFFF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703"/>
      </w:tblGrid>
      <w:tr w:rsidR="00E10FC2">
        <w:trPr>
          <w:trHeight w:val="260"/>
        </w:trPr>
        <w:tc>
          <w:tcPr>
            <w:tcW w:w="1089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E4FFFF"/>
          </w:tcPr>
          <w:p w:rsidR="00E10FC2" w:rsidRDefault="00BF22AD">
            <w:pPr>
              <w:pStyle w:val="TableParagraph"/>
              <w:spacing w:before="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ΠΙΝΑΚΑΣ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Β: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ΑΠΑΙΤΟΥΜΕΝΑ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ΠΡΟΣΟΝΤΑ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(ανά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κωδικό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θέσης)</w:t>
            </w:r>
          </w:p>
        </w:tc>
      </w:tr>
      <w:tr w:rsidR="00E10FC2">
        <w:trPr>
          <w:trHeight w:val="792"/>
        </w:trPr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C2" w:rsidRDefault="00BF22AD">
            <w:pPr>
              <w:pStyle w:val="TableParagraph"/>
              <w:spacing w:before="156"/>
              <w:ind w:left="314" w:right="170" w:hanging="13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Κωδικός θέσης</w:t>
            </w:r>
          </w:p>
        </w:tc>
        <w:tc>
          <w:tcPr>
            <w:tcW w:w="9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C2" w:rsidRDefault="00BF22AD">
            <w:pPr>
              <w:pStyle w:val="TableParagraph"/>
              <w:spacing w:before="41"/>
              <w:ind w:left="3945" w:right="39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Τίτλος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σπουδών </w:t>
            </w:r>
            <w:r>
              <w:rPr>
                <w:rFonts w:ascii="Arial" w:hAnsi="Arial"/>
                <w:b/>
                <w:spacing w:val="-4"/>
                <w:sz w:val="20"/>
              </w:rPr>
              <w:t>και</w:t>
            </w:r>
          </w:p>
          <w:p w:rsidR="00E10FC2" w:rsidRDefault="00BF22AD">
            <w:pPr>
              <w:pStyle w:val="TableParagraph"/>
              <w:spacing w:before="1"/>
              <w:ind w:left="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λοιπά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απαιτούμενα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(τυπικά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&amp;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τυχόν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πρόσθετα)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προσόντα</w:t>
            </w:r>
          </w:p>
        </w:tc>
      </w:tr>
      <w:tr w:rsidR="00E10FC2">
        <w:trPr>
          <w:trHeight w:val="11384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spacing w:before="52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ind w:lef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201</w:t>
            </w: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:rsidR="00E10FC2" w:rsidRDefault="00E10FC2">
            <w:pPr>
              <w:pStyle w:val="TableParagraph"/>
              <w:ind w:left="3"/>
              <w:rPr>
                <w:rFonts w:ascii="Arial"/>
                <w:b/>
                <w:sz w:val="20"/>
              </w:rPr>
            </w:pPr>
          </w:p>
        </w:tc>
        <w:tc>
          <w:tcPr>
            <w:tcW w:w="9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C2" w:rsidRDefault="00BF22AD">
            <w:pPr>
              <w:pStyle w:val="TableParagraph"/>
              <w:spacing w:before="60" w:line="280" w:lineRule="auto"/>
              <w:ind w:left="57" w:right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περισσότερες εκ των κατηγοριών ή υποκατηγοριών που κατέχει ο υποψήφιος και απαιτούνται από την </w:t>
            </w:r>
            <w:r>
              <w:rPr>
                <w:spacing w:val="-2"/>
                <w:sz w:val="20"/>
              </w:rPr>
              <w:t>ανακοίνωση.</w:t>
            </w:r>
          </w:p>
          <w:p w:rsidR="00E10FC2" w:rsidRDefault="00BF22AD">
            <w:pPr>
              <w:pStyle w:val="TableParagraph"/>
              <w:spacing w:before="33" w:line="280" w:lineRule="auto"/>
              <w:ind w:left="57" w:right="47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>ΠΡΟΣΟΧΗ: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Σε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περίπτωση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αντικατάστασης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άδειας,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για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ενσωμάτωση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μίας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περισσοτέρων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κατηγοριών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ή υποκατηγοριών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κατοχής του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ζητούμενου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από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ανακοίνωση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Πιστοποιητικού Επαγγελματικής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Ικανότητας (ΠΕΙ) και εφόσον προκύπτουν λόγοι καθυστέρησης της διαδικασίας επανέκδοσής της, γίνεται δεκτή και η </w:t>
            </w:r>
            <w:r>
              <w:rPr>
                <w:rFonts w:ascii="Arial" w:hAnsi="Arial"/>
                <w:b/>
                <w:sz w:val="20"/>
              </w:rPr>
              <w:t xml:space="preserve">ΒΕΒΑΙΩΣΗ </w:t>
            </w:r>
            <w:r>
              <w:rPr>
                <w:sz w:val="20"/>
              </w:rPr>
              <w:t xml:space="preserve">της αρμόδιας υπηρεσίας της Διεύθυνσης Μεταφορών και Επικοινωνιών στην οποία να </w:t>
            </w:r>
            <w:r>
              <w:rPr>
                <w:spacing w:val="-2"/>
                <w:sz w:val="20"/>
              </w:rPr>
              <w:t>αναφέρονται:</w:t>
            </w:r>
          </w:p>
          <w:p w:rsidR="00E10FC2" w:rsidRDefault="00BF22AD">
            <w:pPr>
              <w:pStyle w:val="TableParagraph"/>
              <w:numPr>
                <w:ilvl w:val="0"/>
                <w:numId w:val="3"/>
              </w:numPr>
              <w:tabs>
                <w:tab w:val="left" w:pos="1136"/>
              </w:tabs>
              <w:spacing w:before="32"/>
              <w:ind w:left="1136" w:hanging="35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Το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ονοματεπώνυμο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και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όνομα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πατρός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του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αιτούντος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βεβαίωση</w:t>
            </w:r>
          </w:p>
          <w:p w:rsidR="00E10FC2" w:rsidRDefault="00E10FC2">
            <w:pPr>
              <w:pStyle w:val="TableParagraph"/>
              <w:spacing w:before="5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numPr>
                <w:ilvl w:val="0"/>
                <w:numId w:val="3"/>
              </w:numPr>
              <w:tabs>
                <w:tab w:val="left" w:pos="1136"/>
              </w:tabs>
              <w:ind w:left="1136" w:hanging="35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αριθμός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της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άδειας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οδήγησης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την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οποία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κατέχει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καθώς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και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νέα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ισχύς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της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(έναρξη,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λήξη)</w:t>
            </w:r>
          </w:p>
          <w:p w:rsidR="00E10FC2" w:rsidRDefault="00E10FC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numPr>
                <w:ilvl w:val="0"/>
                <w:numId w:val="3"/>
              </w:numPr>
              <w:tabs>
                <w:tab w:val="left" w:pos="1137"/>
              </w:tabs>
              <w:spacing w:line="276" w:lineRule="auto"/>
              <w:ind w:right="46"/>
              <w:jc w:val="both"/>
              <w:rPr>
                <w:sz w:val="20"/>
              </w:rPr>
            </w:pPr>
            <w:r>
              <w:rPr>
                <w:sz w:val="20"/>
              </w:rPr>
              <w:t>Η κατηγορία ή υποκατηγορία ΠΕΙ που του έχει χορηγηθεί και απαιτείται από την ανακοίνωση, καθώς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ισχύς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(έναρξη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-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λήξη)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να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επιβεβαιώνεται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ότι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άδεια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βρίσκεται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σε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διαδικασία επανέκδοσής της, λόγω ενσωμάτωσης κατηγορίας ή υποκατηγορίας ΠΕΙ.</w:t>
            </w:r>
          </w:p>
          <w:p w:rsidR="00E10FC2" w:rsidRDefault="00BF22AD">
            <w:pPr>
              <w:pStyle w:val="TableParagraph"/>
              <w:spacing w:before="201" w:line="276" w:lineRule="auto"/>
              <w:ind w:left="57" w:right="4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Αυτονόητο είναι ότι οι υποψήφιοι πρέπει να προσκομίσουν οπωσδήποτε την απαιτούμενη από την ανακοίνωση άδεια οδήγησης.</w:t>
            </w:r>
          </w:p>
          <w:p w:rsidR="00E10FC2" w:rsidRDefault="00BF22AD">
            <w:pPr>
              <w:pStyle w:val="TableParagraph"/>
              <w:spacing w:before="201" w:line="280" w:lineRule="auto"/>
              <w:ind w:left="57" w:right="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Για </w:t>
            </w:r>
            <w:r>
              <w:rPr>
                <w:rFonts w:ascii="Arial" w:hAnsi="Arial"/>
                <w:b/>
                <w:sz w:val="20"/>
              </w:rPr>
              <w:t xml:space="preserve">τις άδειες οδήγησης αυτοκινήτων, </w:t>
            </w:r>
            <w:r>
              <w:rPr>
                <w:sz w:val="20"/>
              </w:rPr>
              <w:t>όταν δεν προκύπτει η ημερομηνία της αρχικής κτήσης, της κατά την ανακοίνωση απαιτούμενης άδειας, αλλά μόνο η ημερομηνία λήξης της άδειας ή τυχόν πρόσφατης θεώρησης,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πρέπει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οι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υποψήφιοι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να συνυποβάλουν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σχετική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βεβαίωση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οικείας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υπηρεσίας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Μεταφορών και Επικοινωνιών.</w:t>
            </w:r>
          </w:p>
          <w:p w:rsidR="00E10FC2" w:rsidRDefault="00E10FC2">
            <w:pPr>
              <w:pStyle w:val="TableParagraph"/>
              <w:spacing w:before="111"/>
              <w:jc w:val="left"/>
              <w:rPr>
                <w:rFonts w:ascii="Arial"/>
                <w:b/>
                <w:sz w:val="20"/>
              </w:rPr>
            </w:pPr>
          </w:p>
          <w:p w:rsidR="00E10FC2" w:rsidRDefault="00BF22AD">
            <w:pPr>
              <w:pStyle w:val="TableParagraph"/>
              <w:spacing w:line="283" w:lineRule="auto"/>
              <w:ind w:left="57" w:right="55"/>
              <w:jc w:val="both"/>
              <w:rPr>
                <w:sz w:val="20"/>
              </w:rPr>
            </w:pPr>
            <w:r>
              <w:rPr>
                <w:sz w:val="20"/>
              </w:rPr>
              <w:t>Σε περίπτωση αδυναμίας της αρμόδιας υπηρεσίας να χορηγήσει τη βεβαίωση αυτή, λόγω καταστροφής ή φθοράς των αρχείων της, αρκεί :</w:t>
            </w:r>
          </w:p>
          <w:p w:rsidR="00E10FC2" w:rsidRDefault="00BF22AD">
            <w:pPr>
              <w:pStyle w:val="TableParagraph"/>
              <w:numPr>
                <w:ilvl w:val="0"/>
                <w:numId w:val="2"/>
              </w:numPr>
              <w:tabs>
                <w:tab w:val="left" w:pos="1137"/>
              </w:tabs>
              <w:spacing w:before="35" w:line="283" w:lineRule="auto"/>
              <w:ind w:right="48"/>
              <w:jc w:val="both"/>
              <w:rPr>
                <w:sz w:val="20"/>
              </w:rPr>
            </w:pPr>
            <w:r>
              <w:rPr>
                <w:sz w:val="20"/>
              </w:rPr>
              <w:t>η προσκόμιση της βεβαίωσης της υπηρεσίας αυτής στην οποία να αναφέρεται ο λόγος αδυναμίας καθώς και</w:t>
            </w:r>
          </w:p>
          <w:p w:rsidR="00E10FC2" w:rsidRDefault="00BF22AD">
            <w:pPr>
              <w:pStyle w:val="TableParagraph"/>
              <w:numPr>
                <w:ilvl w:val="0"/>
                <w:numId w:val="2"/>
              </w:numPr>
              <w:tabs>
                <w:tab w:val="left" w:pos="1137"/>
              </w:tabs>
              <w:spacing w:before="198" w:line="280" w:lineRule="auto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η προσκόμιση Υπεύθυνης Δήλωσης κατά το άρθρο 8 του ν.1599/1986 του υποψηφίου στην οποία να δηλώνει την ακριβή ημερομηνία αρχικής κτήσης της κατηγορίας επαγγελματικής άδειας οδήγησης που ζητείται από την ανακοίνωση.</w:t>
            </w:r>
          </w:p>
          <w:p w:rsidR="00E10FC2" w:rsidRDefault="00BF22AD">
            <w:pPr>
              <w:pStyle w:val="TableParagraph"/>
              <w:spacing w:before="198" w:line="276" w:lineRule="auto"/>
              <w:ind w:left="57" w:right="44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Ισχύουσα άδεια οδήγησης που έχει εκδοθεί από κράτος − μέλος της Ευρωπαϊκής Ένωσης ή από τη Νορβηγία, ή από την Ισλανδία ή από το Λιχτενστάιν, εξακολουθεί να ισχύει στο ελληνικό έδαφος, ως έχει, εφόσον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τηρούνται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οι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όροι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οι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προϋποθέσεις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χορήγησης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αντίστοιχης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κατηγορίας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άδειας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οδήγησης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του </w:t>
            </w:r>
            <w:proofErr w:type="spellStart"/>
            <w:r>
              <w:rPr>
                <w:sz w:val="20"/>
              </w:rPr>
              <w:t>π.δ</w:t>
            </w:r>
            <w:proofErr w:type="spellEnd"/>
            <w:r>
              <w:rPr>
                <w:sz w:val="20"/>
              </w:rPr>
              <w:t>. 51/2012, όπως ισχύει (παρ. 6,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άρθρο τρίτο, Ν. 4383/2016_ ΦΕΚ 72/20.4.2016/τ.Α΄). </w:t>
            </w:r>
            <w:r>
              <w:rPr>
                <w:rFonts w:ascii="Arial" w:hAnsi="Arial"/>
                <w:b/>
                <w:sz w:val="20"/>
              </w:rPr>
              <w:t>Στην περίπτωση που οι υποψήφιοι είναι κάτοχοι επαγγελματικής άδειας οδήγησης αλλοδαπής (εκτός κρατών-μελών της Ευρωπαϊκής Ένωσης), για να γίνουν δεκτοί πρέπει να προσκομίσουν αντιστοιχία της άδειας οδήγησης αλλοδαπής με τις επαγγελματικές άδειες οδήγησης ημεδαπής.</w:t>
            </w:r>
          </w:p>
        </w:tc>
      </w:tr>
      <w:tr w:rsidR="00E10FC2">
        <w:trPr>
          <w:trHeight w:val="676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C2" w:rsidRDefault="00BF22AD">
            <w:pPr>
              <w:pStyle w:val="TableParagraph"/>
              <w:spacing w:before="218"/>
              <w:ind w:lef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202</w:t>
            </w:r>
          </w:p>
        </w:tc>
        <w:tc>
          <w:tcPr>
            <w:tcW w:w="9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C2" w:rsidRDefault="00BF22AD">
            <w:pPr>
              <w:pStyle w:val="TableParagraph"/>
              <w:spacing w:before="58"/>
              <w:ind w:left="57"/>
              <w:jc w:val="left"/>
              <w:rPr>
                <w:sz w:val="20"/>
              </w:rPr>
            </w:pPr>
            <w:r>
              <w:rPr>
                <w:sz w:val="20"/>
              </w:rPr>
              <w:t>Δεν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απαιτούνται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ειδικά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τυπικά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προσόντα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(τελευταίο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εδάφιο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περ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στ’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παρ.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άρθρου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4765/2021).</w:t>
            </w:r>
          </w:p>
        </w:tc>
      </w:tr>
    </w:tbl>
    <w:p w:rsidR="00E10FC2" w:rsidRDefault="00BF22AD">
      <w:pPr>
        <w:pStyle w:val="a3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5020564</wp:posOffset>
                </wp:positionH>
                <wp:positionV relativeFrom="page">
                  <wp:posOffset>127000</wp:posOffset>
                </wp:positionV>
                <wp:extent cx="2159000" cy="254000"/>
                <wp:effectExtent l="0" t="0" r="0" b="0"/>
                <wp:wrapNone/>
                <wp:docPr id="5" name="Textbox 5" descr="#AnnotID =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10FC2" w:rsidRDefault="00E10FC2">
                            <w:pPr>
                              <w:spacing w:line="270" w:lineRule="exact"/>
                              <w:ind w:left="-1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alt="Περιγραφή: #AnnotID = 18" style="position:absolute;margin-left:395.3pt;margin-top:10pt;width:170pt;height:20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" filled="f" stroked="f">
                <v:path arrowok="t"/>
                <v:textbox inset="0,0,0,0">
                  <w:txbxContent>
                    <w:p w:rsidR="00E10FC2" w:rsidRDefault="00E10FC2">
                      <w:pPr>
                        <w:spacing w:line="270" w:lineRule="exact"/>
                        <w:ind w:left="-1"/>
                        <w:rPr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10FC2" w:rsidRDefault="00BF22AD">
      <w:pPr>
        <w:pStyle w:val="a3"/>
        <w:spacing w:before="59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201917</wp:posOffset>
                </wp:positionV>
                <wp:extent cx="6847840" cy="47117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7840" cy="4711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10FC2" w:rsidRDefault="00BF22AD">
                            <w:pPr>
                              <w:spacing w:before="16" w:line="244" w:lineRule="auto"/>
                              <w:ind w:left="28" w:right="10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Οι υποψήφιοι/ες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όλων των κλάδο/ειδικοτήτων </w:t>
                            </w:r>
                            <w:r>
                              <w:rPr>
                                <w:sz w:val="20"/>
                              </w:rPr>
                              <w:t xml:space="preserve">πρέπει να είναι ηλικίας από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18 </w:t>
                            </w:r>
                            <w:r>
                              <w:rPr>
                                <w:sz w:val="20"/>
                              </w:rPr>
                              <w:t xml:space="preserve">έως: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α) 67 </w:t>
                            </w:r>
                            <w:r>
                              <w:rPr>
                                <w:sz w:val="20"/>
                              </w:rPr>
                              <w:t xml:space="preserve">ετών και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β) κατ’ εξαίρεση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sz w:val="20"/>
                              </w:rPr>
                              <w:t>έως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70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ετών,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όσοι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έχουν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συμπληρώσει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το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εξηκοστό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έβδομο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(67ο)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έτος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της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ηλικίας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και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έχουν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συνταξιοδοτηθεί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από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το δημόσιο ταμείο ή άλλον ασφαλιστικό φορέα.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pt;margin-top:15.899023pt;width:539.2pt;height:37.1pt;mso-position-horizontal-relative:page;mso-position-vertical-relative:paragraph;z-index:-15727104;mso-wrap-distance-left:0;mso-wrap-distance-right:0" type="#_x0000_t202" id="docshape5" filled="false" stroked="true" strokeweight=".48004pt" strokecolor="#000000">
                <v:textbox inset="0,0,0,0">
                  <w:txbxContent>
                    <w:p>
                      <w:pPr>
                        <w:spacing w:line="244" w:lineRule="auto" w:before="16"/>
                        <w:ind w:left="28" w:right="106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Οι υποψήφιοι/ες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όλων των κλάδο/ειδικοτήτων </w:t>
                      </w:r>
                      <w:r>
                        <w:rPr>
                          <w:sz w:val="20"/>
                        </w:rPr>
                        <w:t>πρέπει να είναι ηλικίας από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18 </w:t>
                      </w:r>
                      <w:r>
                        <w:rPr>
                          <w:sz w:val="20"/>
                        </w:rPr>
                        <w:t>έως: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α) 67 </w:t>
                      </w:r>
                      <w:r>
                        <w:rPr>
                          <w:sz w:val="20"/>
                        </w:rPr>
                        <w:t>ετών και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β) κατ’ εξαίρεση</w:t>
                      </w:r>
                      <w:r>
                        <w:rPr>
                          <w:rFonts w:ascii="Arial MT" w:hAnsi="Arial MT"/>
                          <w:sz w:val="20"/>
                        </w:rPr>
                        <w:t>, </w:t>
                      </w:r>
                      <w:r>
                        <w:rPr>
                          <w:sz w:val="20"/>
                        </w:rPr>
                        <w:t>έως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70</w:t>
                      </w:r>
                      <w:r>
                        <w:rPr>
                          <w:rFonts w:ascii="Arial" w:hAnsi="Arial"/>
                          <w:b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ετών,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όσοι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έχουν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συμπληρώσει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το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εξηκοστό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έβδομο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(67ο)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έτος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της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ηλικίας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και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δεν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έχουν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συνταξιοδοτηθεί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από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το δημόσιο ταμείο ή άλλον ασφαλιστικό φορέα.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E10FC2" w:rsidRDefault="00E10FC2">
      <w:pPr>
        <w:pStyle w:val="a3"/>
        <w:rPr>
          <w:sz w:val="20"/>
        </w:rPr>
        <w:sectPr w:rsidR="00E10FC2">
          <w:type w:val="continuous"/>
          <w:pgSz w:w="11910" w:h="16840"/>
          <w:pgMar w:top="700" w:right="425" w:bottom="880" w:left="425" w:header="0" w:footer="676" w:gutter="0"/>
          <w:cols w:space="720"/>
        </w:sectPr>
      </w:pPr>
    </w:p>
    <w:p w:rsidR="00E10FC2" w:rsidRDefault="00BF22AD">
      <w:pPr>
        <w:spacing w:before="66"/>
        <w:ind w:left="835"/>
        <w:rPr>
          <w:rFonts w:ascii="Arial" w:hAnsi="Arial"/>
          <w:b/>
        </w:rPr>
      </w:pPr>
      <w:r>
        <w:rPr>
          <w:rFonts w:ascii="Arial" w:hAnsi="Arial"/>
          <w:b/>
          <w:noProof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5020564</wp:posOffset>
                </wp:positionH>
                <wp:positionV relativeFrom="page">
                  <wp:posOffset>127000</wp:posOffset>
                </wp:positionV>
                <wp:extent cx="2159000" cy="254000"/>
                <wp:effectExtent l="0" t="0" r="0" b="0"/>
                <wp:wrapNone/>
                <wp:docPr id="7" name="Textbox 7" descr="#AnnotID = 1623645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10FC2" w:rsidRDefault="00E10FC2">
                            <w:pPr>
                              <w:spacing w:line="270" w:lineRule="exact"/>
                              <w:ind w:left="-1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9" type="#_x0000_t202" alt="Περιγραφή: #AnnotID = 1623645627" style="position:absolute;left:0;text-align:left;margin-left:395.3pt;margin-top:10pt;width:170pt;height:20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" filled="f" stroked="f">
                <v:path arrowok="t"/>
                <v:textbox inset="0,0,0,0">
                  <w:txbxContent>
                    <w:p w:rsidR="00E10FC2" w:rsidRDefault="00E10FC2">
                      <w:pPr>
                        <w:spacing w:line="270" w:lineRule="exact"/>
                        <w:ind w:left="-1"/>
                        <w:rPr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u w:val="single"/>
        </w:rPr>
        <w:t>ΒΑΘΜΟΛΟΓΗΣΗ</w:t>
      </w:r>
      <w:r>
        <w:rPr>
          <w:rFonts w:ascii="Arial" w:hAnsi="Arial"/>
          <w:b/>
          <w:spacing w:val="-11"/>
          <w:u w:val="single"/>
        </w:rPr>
        <w:t xml:space="preserve"> </w:t>
      </w:r>
      <w:r>
        <w:rPr>
          <w:rFonts w:ascii="Arial" w:hAnsi="Arial"/>
          <w:b/>
          <w:spacing w:val="-2"/>
          <w:u w:val="single"/>
        </w:rPr>
        <w:t>ΚΡΙΤΗΡΙΩΝ</w:t>
      </w:r>
    </w:p>
    <w:p w:rsidR="00E10FC2" w:rsidRDefault="00BF22AD">
      <w:pPr>
        <w:spacing w:before="128"/>
        <w:ind w:left="835"/>
      </w:pPr>
      <w:r>
        <w:rPr>
          <w:spacing w:val="-2"/>
        </w:rPr>
        <w:t>Η</w:t>
      </w:r>
      <w:r>
        <w:rPr>
          <w:spacing w:val="-5"/>
        </w:rPr>
        <w:t xml:space="preserve"> </w:t>
      </w:r>
      <w:r>
        <w:rPr>
          <w:spacing w:val="-2"/>
        </w:rPr>
        <w:t>σειρά</w:t>
      </w:r>
      <w:r>
        <w:rPr>
          <w:spacing w:val="-5"/>
        </w:rPr>
        <w:t xml:space="preserve"> </w:t>
      </w:r>
      <w:r>
        <w:rPr>
          <w:spacing w:val="-2"/>
        </w:rPr>
        <w:t>κατάταξης</w:t>
      </w:r>
      <w:r>
        <w:rPr>
          <w:spacing w:val="-4"/>
        </w:rPr>
        <w:t xml:space="preserve"> </w:t>
      </w:r>
      <w:r>
        <w:rPr>
          <w:spacing w:val="-2"/>
        </w:rPr>
        <w:t>μεταξύ</w:t>
      </w:r>
      <w:r>
        <w:rPr>
          <w:spacing w:val="-5"/>
        </w:rPr>
        <w:t xml:space="preserve"> </w:t>
      </w:r>
      <w:r>
        <w:rPr>
          <w:spacing w:val="-2"/>
        </w:rPr>
        <w:t>των</w:t>
      </w:r>
      <w:r>
        <w:rPr>
          <w:spacing w:val="-5"/>
        </w:rPr>
        <w:t xml:space="preserve"> </w:t>
      </w:r>
      <w:r>
        <w:rPr>
          <w:spacing w:val="-2"/>
        </w:rPr>
        <w:t>υποψηφίων</w:t>
      </w:r>
      <w:r>
        <w:rPr>
          <w:spacing w:val="-5"/>
        </w:rPr>
        <w:t xml:space="preserve"> </w:t>
      </w:r>
      <w:r>
        <w:rPr>
          <w:spacing w:val="-2"/>
        </w:rPr>
        <w:t>καθορίζεται</w:t>
      </w:r>
      <w:r>
        <w:rPr>
          <w:spacing w:val="-5"/>
        </w:rPr>
        <w:t xml:space="preserve"> </w:t>
      </w:r>
      <w:r>
        <w:rPr>
          <w:spacing w:val="-2"/>
        </w:rPr>
        <w:t>με</w:t>
      </w:r>
      <w:r>
        <w:rPr>
          <w:spacing w:val="-4"/>
        </w:rPr>
        <w:t xml:space="preserve"> </w:t>
      </w:r>
      <w:r>
        <w:rPr>
          <w:spacing w:val="-2"/>
        </w:rPr>
        <w:t>βάση τα</w:t>
      </w:r>
      <w:r>
        <w:rPr>
          <w:spacing w:val="-7"/>
        </w:rPr>
        <w:t xml:space="preserve"> </w:t>
      </w:r>
      <w:r>
        <w:rPr>
          <w:spacing w:val="-2"/>
        </w:rPr>
        <w:t>ακόλουθα</w:t>
      </w:r>
      <w:r>
        <w:rPr>
          <w:spacing w:val="-4"/>
        </w:rPr>
        <w:t xml:space="preserve"> </w:t>
      </w:r>
      <w:r>
        <w:rPr>
          <w:spacing w:val="-2"/>
        </w:rPr>
        <w:t>κριτήρια:</w:t>
      </w:r>
    </w:p>
    <w:p w:rsidR="00E10FC2" w:rsidRDefault="00E10FC2">
      <w:pPr>
        <w:spacing w:before="132"/>
      </w:pPr>
    </w:p>
    <w:p w:rsidR="00E10FC2" w:rsidRDefault="00BF22AD">
      <w:pPr>
        <w:pStyle w:val="a4"/>
        <w:numPr>
          <w:ilvl w:val="0"/>
          <w:numId w:val="1"/>
        </w:numPr>
        <w:tabs>
          <w:tab w:val="left" w:pos="420"/>
        </w:tabs>
        <w:ind w:left="420" w:hanging="282"/>
        <w:rPr>
          <w:b/>
          <w:sz w:val="14"/>
        </w:rPr>
      </w:pPr>
      <w:r>
        <w:rPr>
          <w:b/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115776" behindDoc="1" locked="0" layoutInCell="1" allowOverlap="1">
                <wp:simplePos x="0" y="0"/>
                <wp:positionH relativeFrom="page">
                  <wp:posOffset>286512</wp:posOffset>
                </wp:positionH>
                <wp:positionV relativeFrom="paragraph">
                  <wp:posOffset>-4690</wp:posOffset>
                </wp:positionV>
                <wp:extent cx="6971030" cy="70053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1030" cy="700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1030" h="7005320">
                              <a:moveTo>
                                <a:pt x="6964667" y="6999110"/>
                              </a:moveTo>
                              <a:lnTo>
                                <a:pt x="6096" y="6999110"/>
                              </a:lnTo>
                              <a:lnTo>
                                <a:pt x="0" y="6999110"/>
                              </a:lnTo>
                              <a:lnTo>
                                <a:pt x="0" y="7005193"/>
                              </a:lnTo>
                              <a:lnTo>
                                <a:pt x="6096" y="7005193"/>
                              </a:lnTo>
                              <a:lnTo>
                                <a:pt x="6964667" y="7005193"/>
                              </a:lnTo>
                              <a:lnTo>
                                <a:pt x="6964667" y="6999110"/>
                              </a:lnTo>
                              <a:close/>
                            </a:path>
                            <a:path w="6971030" h="7005320">
                              <a:moveTo>
                                <a:pt x="6964667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6999097"/>
                              </a:lnTo>
                              <a:lnTo>
                                <a:pt x="6096" y="6999097"/>
                              </a:lnTo>
                              <a:lnTo>
                                <a:pt x="6096" y="6096"/>
                              </a:lnTo>
                              <a:lnTo>
                                <a:pt x="6964667" y="6096"/>
                              </a:lnTo>
                              <a:lnTo>
                                <a:pt x="6964667" y="0"/>
                              </a:lnTo>
                              <a:close/>
                            </a:path>
                            <a:path w="6971030" h="7005320">
                              <a:moveTo>
                                <a:pt x="6970763" y="6999110"/>
                              </a:moveTo>
                              <a:lnTo>
                                <a:pt x="6964680" y="6999110"/>
                              </a:lnTo>
                              <a:lnTo>
                                <a:pt x="6964680" y="7005193"/>
                              </a:lnTo>
                              <a:lnTo>
                                <a:pt x="6970763" y="7005193"/>
                              </a:lnTo>
                              <a:lnTo>
                                <a:pt x="6970763" y="6999110"/>
                              </a:lnTo>
                              <a:close/>
                            </a:path>
                            <a:path w="6971030" h="7005320">
                              <a:moveTo>
                                <a:pt x="6970763" y="0"/>
                              </a:moveTo>
                              <a:lnTo>
                                <a:pt x="6964680" y="0"/>
                              </a:lnTo>
                              <a:lnTo>
                                <a:pt x="6964680" y="6096"/>
                              </a:lnTo>
                              <a:lnTo>
                                <a:pt x="6964680" y="6999097"/>
                              </a:lnTo>
                              <a:lnTo>
                                <a:pt x="6970763" y="6999097"/>
                              </a:lnTo>
                              <a:lnTo>
                                <a:pt x="6970763" y="6096"/>
                              </a:lnTo>
                              <a:lnTo>
                                <a:pt x="6970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.560001pt;margin-top:-.369352pt;width:548.9pt;height:551.6pt;mso-position-horizontal-relative:page;mso-position-vertical-relative:paragraph;z-index:-16200704" id="docshape7" coordorigin="451,-7" coordsize="10978,11032" path="m11419,11015l461,11015,451,11015,451,11024,461,11024,11419,11024,11419,11015xm11419,-7l461,-7,451,-7,451,2,451,11015,461,11015,461,2,11419,2,11419,-7xm11429,11015l11419,11015,11419,11024,11429,11024,11429,11015xm11429,-7l11419,-7,11419,2,11419,11015,11429,11015,11429,2,11429,-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pacing w:val="-2"/>
          <w:sz w:val="14"/>
        </w:rPr>
        <w:t>ΧΡΟΝΟΣ</w:t>
      </w:r>
      <w:r>
        <w:rPr>
          <w:b/>
          <w:spacing w:val="-7"/>
          <w:sz w:val="14"/>
        </w:rPr>
        <w:t xml:space="preserve"> </w:t>
      </w:r>
      <w:r>
        <w:rPr>
          <w:b/>
          <w:spacing w:val="-2"/>
          <w:sz w:val="14"/>
        </w:rPr>
        <w:t>ΑΝΕΡΓΙΑΣ</w:t>
      </w:r>
    </w:p>
    <w:p w:rsidR="00E10FC2" w:rsidRDefault="00BF22AD">
      <w:pPr>
        <w:pStyle w:val="a3"/>
        <w:spacing w:after="46"/>
        <w:ind w:left="415" w:right="251" w:hanging="5"/>
      </w:pPr>
      <w:r>
        <w:rPr>
          <w:spacing w:val="-2"/>
        </w:rPr>
        <w:t>1α.</w:t>
      </w:r>
      <w:r>
        <w:rPr>
          <w:spacing w:val="32"/>
        </w:rPr>
        <w:t xml:space="preserve"> </w:t>
      </w:r>
      <w:r>
        <w:rPr>
          <w:spacing w:val="-2"/>
        </w:rPr>
        <w:t>ΧΡΟΝΟΣ</w:t>
      </w:r>
      <w:r>
        <w:rPr>
          <w:spacing w:val="-3"/>
        </w:rPr>
        <w:t xml:space="preserve"> </w:t>
      </w:r>
      <w:r>
        <w:rPr>
          <w:spacing w:val="-2"/>
        </w:rPr>
        <w:t>ΣΥΝΕΧΟΜΕΝΗΣ</w:t>
      </w:r>
      <w:r>
        <w:rPr>
          <w:spacing w:val="-3"/>
        </w:rPr>
        <w:t xml:space="preserve"> </w:t>
      </w:r>
      <w:r>
        <w:rPr>
          <w:spacing w:val="-2"/>
        </w:rPr>
        <w:t>ΑΝΕΡΓΙΑΣ</w:t>
      </w:r>
      <w:r>
        <w:rPr>
          <w:spacing w:val="-3"/>
        </w:rPr>
        <w:t xml:space="preserve"> </w:t>
      </w:r>
      <w:r>
        <w:rPr>
          <w:spacing w:val="-2"/>
        </w:rPr>
        <w:t>(200</w:t>
      </w:r>
      <w:r>
        <w:rPr>
          <w:spacing w:val="-4"/>
        </w:rPr>
        <w:t xml:space="preserve"> </w:t>
      </w:r>
      <w:r>
        <w:rPr>
          <w:spacing w:val="-2"/>
        </w:rPr>
        <w:t>μονάδες</w:t>
      </w:r>
      <w:r>
        <w:rPr>
          <w:spacing w:val="-4"/>
        </w:rPr>
        <w:t xml:space="preserve"> </w:t>
      </w:r>
      <w:r>
        <w:rPr>
          <w:spacing w:val="-2"/>
        </w:rPr>
        <w:t>για 4</w:t>
      </w:r>
      <w:r>
        <w:rPr>
          <w:spacing w:val="-4"/>
        </w:rPr>
        <w:t xml:space="preserve"> </w:t>
      </w:r>
      <w:r>
        <w:rPr>
          <w:spacing w:val="-2"/>
        </w:rPr>
        <w:t>μήνες</w:t>
      </w:r>
      <w:r>
        <w:rPr>
          <w:spacing w:val="-6"/>
        </w:rPr>
        <w:t xml:space="preserve"> </w:t>
      </w:r>
      <w:r>
        <w:rPr>
          <w:spacing w:val="-2"/>
        </w:rPr>
        <w:t>ανεργίας</w:t>
      </w:r>
      <w:r>
        <w:rPr>
          <w:spacing w:val="-3"/>
        </w:rPr>
        <w:t xml:space="preserve"> </w:t>
      </w:r>
      <w:r>
        <w:rPr>
          <w:spacing w:val="-2"/>
        </w:rPr>
        <w:t>και</w:t>
      </w:r>
      <w:r>
        <w:rPr>
          <w:spacing w:val="-3"/>
        </w:rPr>
        <w:t xml:space="preserve"> </w:t>
      </w:r>
      <w:r>
        <w:rPr>
          <w:spacing w:val="-2"/>
        </w:rPr>
        <w:t>60</w:t>
      </w:r>
      <w:r>
        <w:rPr>
          <w:spacing w:val="-4"/>
        </w:rPr>
        <w:t xml:space="preserve"> </w:t>
      </w:r>
      <w:r>
        <w:rPr>
          <w:spacing w:val="-2"/>
        </w:rPr>
        <w:t>μονάδες</w:t>
      </w:r>
      <w:r>
        <w:rPr>
          <w:spacing w:val="-4"/>
        </w:rPr>
        <w:t xml:space="preserve"> </w:t>
      </w:r>
      <w:r>
        <w:rPr>
          <w:spacing w:val="-2"/>
        </w:rPr>
        <w:t>ανά</w:t>
      </w:r>
      <w:r>
        <w:rPr>
          <w:spacing w:val="-3"/>
        </w:rPr>
        <w:t xml:space="preserve"> </w:t>
      </w:r>
      <w:r>
        <w:rPr>
          <w:spacing w:val="-2"/>
        </w:rPr>
        <w:t>μήνα</w:t>
      </w:r>
      <w:r>
        <w:rPr>
          <w:spacing w:val="-5"/>
        </w:rPr>
        <w:t xml:space="preserve"> </w:t>
      </w:r>
      <w:r>
        <w:rPr>
          <w:spacing w:val="-2"/>
        </w:rPr>
        <w:t>ανεργίας</w:t>
      </w:r>
      <w:r>
        <w:rPr>
          <w:spacing w:val="-4"/>
        </w:rPr>
        <w:t xml:space="preserve"> </w:t>
      </w:r>
      <w:r>
        <w:rPr>
          <w:spacing w:val="-2"/>
        </w:rPr>
        <w:t>άνω</w:t>
      </w:r>
      <w:r>
        <w:rPr>
          <w:spacing w:val="-3"/>
        </w:rPr>
        <w:t xml:space="preserve"> </w:t>
      </w:r>
      <w:r>
        <w:rPr>
          <w:spacing w:val="-2"/>
        </w:rPr>
        <w:t>των</w:t>
      </w:r>
      <w:r>
        <w:rPr>
          <w:spacing w:val="-4"/>
        </w:rPr>
        <w:t xml:space="preserve"> </w:t>
      </w:r>
      <w:r>
        <w:rPr>
          <w:spacing w:val="-2"/>
        </w:rPr>
        <w:t>4</w:t>
      </w:r>
      <w:r>
        <w:rPr>
          <w:spacing w:val="-4"/>
        </w:rPr>
        <w:t xml:space="preserve"> </w:t>
      </w:r>
      <w:r>
        <w:rPr>
          <w:spacing w:val="-2"/>
        </w:rPr>
        <w:t>μηνών, με</w:t>
      </w:r>
      <w:r>
        <w:rPr>
          <w:spacing w:val="-5"/>
        </w:rPr>
        <w:t xml:space="preserve"> </w:t>
      </w:r>
      <w:r>
        <w:rPr>
          <w:spacing w:val="-2"/>
        </w:rPr>
        <w:t>ανώτατο</w:t>
      </w:r>
      <w:r>
        <w:rPr>
          <w:spacing w:val="-4"/>
        </w:rPr>
        <w:t xml:space="preserve"> </w:t>
      </w:r>
      <w:r>
        <w:rPr>
          <w:spacing w:val="-2"/>
        </w:rPr>
        <w:t>όριο</w:t>
      </w:r>
      <w:r>
        <w:rPr>
          <w:spacing w:val="-5"/>
        </w:rPr>
        <w:t xml:space="preserve"> </w:t>
      </w:r>
      <w:r>
        <w:rPr>
          <w:spacing w:val="-2"/>
        </w:rPr>
        <w:t>τους</w:t>
      </w:r>
      <w:r>
        <w:rPr>
          <w:spacing w:val="-3"/>
        </w:rPr>
        <w:t xml:space="preserve"> </w:t>
      </w:r>
      <w:r>
        <w:rPr>
          <w:spacing w:val="-2"/>
        </w:rPr>
        <w:t>18</w:t>
      </w:r>
      <w:r>
        <w:rPr>
          <w:spacing w:val="40"/>
        </w:rPr>
        <w:t xml:space="preserve"> </w:t>
      </w:r>
      <w:r>
        <w:rPr>
          <w:spacing w:val="-2"/>
        </w:rPr>
        <w:t>μήνες)</w:t>
      </w: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897"/>
        <w:gridCol w:w="612"/>
        <w:gridCol w:w="484"/>
        <w:gridCol w:w="512"/>
        <w:gridCol w:w="722"/>
        <w:gridCol w:w="752"/>
        <w:gridCol w:w="752"/>
        <w:gridCol w:w="751"/>
        <w:gridCol w:w="752"/>
        <w:gridCol w:w="752"/>
        <w:gridCol w:w="751"/>
        <w:gridCol w:w="771"/>
        <w:gridCol w:w="1005"/>
      </w:tblGrid>
      <w:tr w:rsidR="00E10FC2">
        <w:trPr>
          <w:trHeight w:val="190"/>
        </w:trPr>
        <w:tc>
          <w:tcPr>
            <w:tcW w:w="897" w:type="dxa"/>
          </w:tcPr>
          <w:p w:rsidR="00E10FC2" w:rsidRDefault="00BF22AD">
            <w:pPr>
              <w:pStyle w:val="TableParagraph"/>
              <w:spacing w:line="155" w:lineRule="exact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μήνες</w:t>
            </w:r>
          </w:p>
        </w:tc>
        <w:tc>
          <w:tcPr>
            <w:tcW w:w="612" w:type="dxa"/>
          </w:tcPr>
          <w:p w:rsidR="00E10FC2" w:rsidRDefault="00BF22AD">
            <w:pPr>
              <w:pStyle w:val="TableParagraph"/>
              <w:spacing w:line="156" w:lineRule="exact"/>
              <w:ind w:right="200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484" w:type="dxa"/>
          </w:tcPr>
          <w:p w:rsidR="00E10FC2" w:rsidRDefault="00BF22AD">
            <w:pPr>
              <w:pStyle w:val="TableParagraph"/>
              <w:spacing w:line="156" w:lineRule="exact"/>
              <w:ind w:left="2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2</w:t>
            </w:r>
          </w:p>
        </w:tc>
        <w:tc>
          <w:tcPr>
            <w:tcW w:w="512" w:type="dxa"/>
          </w:tcPr>
          <w:p w:rsidR="00E10FC2" w:rsidRDefault="00BF22AD">
            <w:pPr>
              <w:pStyle w:val="TableParagraph"/>
              <w:spacing w:line="156" w:lineRule="exact"/>
              <w:ind w:right="21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3</w:t>
            </w:r>
          </w:p>
        </w:tc>
        <w:tc>
          <w:tcPr>
            <w:tcW w:w="722" w:type="dxa"/>
          </w:tcPr>
          <w:p w:rsidR="00E10FC2" w:rsidRDefault="00BF22AD">
            <w:pPr>
              <w:pStyle w:val="TableParagraph"/>
              <w:spacing w:line="156" w:lineRule="exact"/>
              <w:ind w:right="22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4</w:t>
            </w:r>
          </w:p>
        </w:tc>
        <w:tc>
          <w:tcPr>
            <w:tcW w:w="752" w:type="dxa"/>
          </w:tcPr>
          <w:p w:rsidR="00E10FC2" w:rsidRDefault="00BF22AD">
            <w:pPr>
              <w:pStyle w:val="TableParagraph"/>
              <w:spacing w:line="156" w:lineRule="exact"/>
              <w:ind w:left="11" w:right="6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5</w:t>
            </w:r>
          </w:p>
        </w:tc>
        <w:tc>
          <w:tcPr>
            <w:tcW w:w="752" w:type="dxa"/>
          </w:tcPr>
          <w:p w:rsidR="00E10FC2" w:rsidRDefault="00BF22AD">
            <w:pPr>
              <w:pStyle w:val="TableParagraph"/>
              <w:spacing w:line="156" w:lineRule="exact"/>
              <w:ind w:left="11" w:right="3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6</w:t>
            </w:r>
          </w:p>
        </w:tc>
        <w:tc>
          <w:tcPr>
            <w:tcW w:w="751" w:type="dxa"/>
          </w:tcPr>
          <w:p w:rsidR="00E10FC2" w:rsidRDefault="00BF22AD">
            <w:pPr>
              <w:pStyle w:val="TableParagraph"/>
              <w:spacing w:line="156" w:lineRule="exact"/>
              <w:ind w:left="13" w:right="5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7</w:t>
            </w:r>
          </w:p>
        </w:tc>
        <w:tc>
          <w:tcPr>
            <w:tcW w:w="752" w:type="dxa"/>
          </w:tcPr>
          <w:p w:rsidR="00E10FC2" w:rsidRDefault="00BF22AD">
            <w:pPr>
              <w:pStyle w:val="TableParagraph"/>
              <w:spacing w:line="156" w:lineRule="exact"/>
              <w:ind w:left="11" w:right="3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8</w:t>
            </w:r>
          </w:p>
        </w:tc>
        <w:tc>
          <w:tcPr>
            <w:tcW w:w="752" w:type="dxa"/>
          </w:tcPr>
          <w:p w:rsidR="00E10FC2" w:rsidRDefault="00BF22AD">
            <w:pPr>
              <w:pStyle w:val="TableParagraph"/>
              <w:spacing w:line="156" w:lineRule="exact"/>
              <w:ind w:left="11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9</w:t>
            </w:r>
          </w:p>
        </w:tc>
        <w:tc>
          <w:tcPr>
            <w:tcW w:w="751" w:type="dxa"/>
          </w:tcPr>
          <w:p w:rsidR="00E10FC2" w:rsidRDefault="00BF22AD">
            <w:pPr>
              <w:pStyle w:val="TableParagraph"/>
              <w:spacing w:line="156" w:lineRule="exact"/>
              <w:ind w:left="13" w:right="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771" w:type="dxa"/>
          </w:tcPr>
          <w:p w:rsidR="00E10FC2" w:rsidRDefault="00BF22AD">
            <w:pPr>
              <w:pStyle w:val="TableParagraph"/>
              <w:spacing w:line="156" w:lineRule="exact"/>
              <w:ind w:right="6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11</w:t>
            </w:r>
          </w:p>
        </w:tc>
        <w:tc>
          <w:tcPr>
            <w:tcW w:w="1005" w:type="dxa"/>
          </w:tcPr>
          <w:p w:rsidR="00E10FC2" w:rsidRDefault="00BF22AD">
            <w:pPr>
              <w:pStyle w:val="TableParagraph"/>
              <w:spacing w:line="155" w:lineRule="exact"/>
              <w:ind w:left="244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και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άνω</w:t>
            </w:r>
          </w:p>
        </w:tc>
      </w:tr>
      <w:tr w:rsidR="00E10FC2">
        <w:trPr>
          <w:trHeight w:val="190"/>
        </w:trPr>
        <w:tc>
          <w:tcPr>
            <w:tcW w:w="897" w:type="dxa"/>
          </w:tcPr>
          <w:p w:rsidR="00E10FC2" w:rsidRDefault="00BF22AD">
            <w:pPr>
              <w:pStyle w:val="TableParagraph"/>
              <w:spacing w:before="32" w:line="139" w:lineRule="exact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μονάδες</w:t>
            </w:r>
          </w:p>
        </w:tc>
        <w:tc>
          <w:tcPr>
            <w:tcW w:w="612" w:type="dxa"/>
          </w:tcPr>
          <w:p w:rsidR="00E10FC2" w:rsidRDefault="00BF22AD">
            <w:pPr>
              <w:pStyle w:val="TableParagraph"/>
              <w:spacing w:before="29" w:line="141" w:lineRule="exact"/>
              <w:ind w:right="200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0</w:t>
            </w:r>
          </w:p>
        </w:tc>
        <w:tc>
          <w:tcPr>
            <w:tcW w:w="484" w:type="dxa"/>
          </w:tcPr>
          <w:p w:rsidR="00E10FC2" w:rsidRDefault="00BF22AD">
            <w:pPr>
              <w:pStyle w:val="TableParagraph"/>
              <w:spacing w:before="29" w:line="141" w:lineRule="exact"/>
              <w:ind w:left="2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0</w:t>
            </w:r>
          </w:p>
        </w:tc>
        <w:tc>
          <w:tcPr>
            <w:tcW w:w="512" w:type="dxa"/>
          </w:tcPr>
          <w:p w:rsidR="00E10FC2" w:rsidRDefault="00BF22AD">
            <w:pPr>
              <w:pStyle w:val="TableParagraph"/>
              <w:spacing w:before="29" w:line="141" w:lineRule="exact"/>
              <w:ind w:right="21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0</w:t>
            </w:r>
          </w:p>
        </w:tc>
        <w:tc>
          <w:tcPr>
            <w:tcW w:w="722" w:type="dxa"/>
          </w:tcPr>
          <w:p w:rsidR="00E10FC2" w:rsidRDefault="00BF22AD">
            <w:pPr>
              <w:pStyle w:val="TableParagraph"/>
              <w:spacing w:before="29" w:line="141" w:lineRule="exact"/>
              <w:ind w:right="22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  <w:tc>
          <w:tcPr>
            <w:tcW w:w="752" w:type="dxa"/>
          </w:tcPr>
          <w:p w:rsidR="00E10FC2" w:rsidRDefault="00BF22AD">
            <w:pPr>
              <w:pStyle w:val="TableParagraph"/>
              <w:spacing w:before="29" w:line="141" w:lineRule="exact"/>
              <w:ind w:left="11" w:right="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260</w:t>
            </w:r>
          </w:p>
        </w:tc>
        <w:tc>
          <w:tcPr>
            <w:tcW w:w="752" w:type="dxa"/>
          </w:tcPr>
          <w:p w:rsidR="00E10FC2" w:rsidRDefault="00BF22AD">
            <w:pPr>
              <w:pStyle w:val="TableParagraph"/>
              <w:spacing w:before="29" w:line="141" w:lineRule="exact"/>
              <w:ind w:left="11" w:right="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320</w:t>
            </w:r>
          </w:p>
        </w:tc>
        <w:tc>
          <w:tcPr>
            <w:tcW w:w="751" w:type="dxa"/>
          </w:tcPr>
          <w:p w:rsidR="00E10FC2" w:rsidRDefault="00BF22AD">
            <w:pPr>
              <w:pStyle w:val="TableParagraph"/>
              <w:spacing w:before="29" w:line="141" w:lineRule="exact"/>
              <w:ind w:left="13" w:right="6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380</w:t>
            </w:r>
          </w:p>
        </w:tc>
        <w:tc>
          <w:tcPr>
            <w:tcW w:w="752" w:type="dxa"/>
          </w:tcPr>
          <w:p w:rsidR="00E10FC2" w:rsidRDefault="00BF22AD">
            <w:pPr>
              <w:pStyle w:val="TableParagraph"/>
              <w:spacing w:before="29" w:line="141" w:lineRule="exact"/>
              <w:ind w:left="11" w:right="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440</w:t>
            </w:r>
          </w:p>
        </w:tc>
        <w:tc>
          <w:tcPr>
            <w:tcW w:w="752" w:type="dxa"/>
          </w:tcPr>
          <w:p w:rsidR="00E10FC2" w:rsidRDefault="00BF22AD">
            <w:pPr>
              <w:pStyle w:val="TableParagraph"/>
              <w:spacing w:before="29" w:line="141" w:lineRule="exact"/>
              <w:ind w:left="11" w:right="1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500</w:t>
            </w:r>
          </w:p>
        </w:tc>
        <w:tc>
          <w:tcPr>
            <w:tcW w:w="751" w:type="dxa"/>
          </w:tcPr>
          <w:p w:rsidR="00E10FC2" w:rsidRDefault="00BF22AD">
            <w:pPr>
              <w:pStyle w:val="TableParagraph"/>
              <w:spacing w:before="29" w:line="141" w:lineRule="exact"/>
              <w:ind w:left="13" w:right="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560</w:t>
            </w:r>
          </w:p>
        </w:tc>
        <w:tc>
          <w:tcPr>
            <w:tcW w:w="771" w:type="dxa"/>
          </w:tcPr>
          <w:p w:rsidR="00E10FC2" w:rsidRDefault="00BF22AD">
            <w:pPr>
              <w:pStyle w:val="TableParagraph"/>
              <w:spacing w:before="29" w:line="141" w:lineRule="exact"/>
              <w:ind w:right="6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620</w:t>
            </w:r>
          </w:p>
        </w:tc>
        <w:tc>
          <w:tcPr>
            <w:tcW w:w="1005" w:type="dxa"/>
          </w:tcPr>
          <w:p w:rsidR="00E10FC2" w:rsidRDefault="00BF22AD">
            <w:pPr>
              <w:pStyle w:val="TableParagraph"/>
              <w:spacing w:before="29" w:line="141" w:lineRule="exact"/>
              <w:ind w:left="244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1040</w:t>
            </w:r>
          </w:p>
        </w:tc>
      </w:tr>
    </w:tbl>
    <w:p w:rsidR="00E10FC2" w:rsidRDefault="00E10FC2">
      <w:pPr>
        <w:pStyle w:val="a3"/>
        <w:spacing w:before="118"/>
      </w:pPr>
    </w:p>
    <w:p w:rsidR="00E10FC2" w:rsidRDefault="00BF22AD">
      <w:pPr>
        <w:pStyle w:val="a3"/>
        <w:ind w:left="410"/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535177</wp:posOffset>
                </wp:positionH>
                <wp:positionV relativeFrom="paragraph">
                  <wp:posOffset>116467</wp:posOffset>
                </wp:positionV>
                <wp:extent cx="5568315" cy="7747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8315" cy="774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2"/>
                              <w:gridCol w:w="679"/>
                              <w:gridCol w:w="551"/>
                              <w:gridCol w:w="659"/>
                              <w:gridCol w:w="721"/>
                              <w:gridCol w:w="751"/>
                              <w:gridCol w:w="750"/>
                              <w:gridCol w:w="753"/>
                              <w:gridCol w:w="1237"/>
                              <w:gridCol w:w="1647"/>
                            </w:tblGrid>
                            <w:tr w:rsidR="00E10FC2">
                              <w:trPr>
                                <w:trHeight w:val="321"/>
                              </w:trPr>
                              <w:tc>
                                <w:tcPr>
                                  <w:tcW w:w="892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100"/>
                                    <w:ind w:left="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μήνες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98"/>
                                    <w:ind w:left="134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98"/>
                                    <w:ind w:left="8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98"/>
                                    <w:ind w:right="18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98"/>
                                    <w:ind w:left="1" w:right="20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98"/>
                                    <w:ind w:left="13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98"/>
                                    <w:ind w:left="24" w:right="10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98"/>
                                    <w:ind w:left="14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98"/>
                                    <w:ind w:left="348"/>
                                    <w:jc w:val="left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vMerge w:val="restart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line="155" w:lineRule="exact"/>
                                    <w:ind w:left="4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και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άνω</w:t>
                                  </w:r>
                                </w:p>
                                <w:p w:rsidR="00E10FC2" w:rsidRDefault="00BF22AD">
                                  <w:pPr>
                                    <w:pStyle w:val="TableParagraph"/>
                                    <w:spacing w:before="19"/>
                                    <w:ind w:left="454" w:right="55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4"/>
                                    </w:rPr>
                                    <w:t>360</w:t>
                                  </w: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spacing w:before="80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BF22AD">
                                  <w:pPr>
                                    <w:pStyle w:val="TableParagraph"/>
                                    <w:spacing w:before="1" w:line="141" w:lineRule="exact"/>
                                    <w:ind w:right="39"/>
                                    <w:jc w:val="right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4"/>
                                    </w:rPr>
                                    <w:t>1040</w:t>
                                  </w:r>
                                </w:p>
                              </w:tc>
                            </w:tr>
                            <w:tr w:rsidR="00E10FC2">
                              <w:trPr>
                                <w:trHeight w:val="899"/>
                              </w:trPr>
                              <w:tc>
                                <w:tcPr>
                                  <w:tcW w:w="892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59"/>
                                    <w:ind w:left="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μονάδες</w:t>
                                  </w: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BF22AD">
                                  <w:pPr>
                                    <w:pStyle w:val="TableParagraph"/>
                                    <w:spacing w:before="1"/>
                                    <w:ind w:left="-6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ΟΛΥΤΕΚΝΟΣ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57"/>
                                    <w:ind w:left="134" w:right="6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BF22AD">
                                  <w:pPr>
                                    <w:pStyle w:val="TableParagraph"/>
                                    <w:ind w:left="9" w:right="-44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ΓΟΝΕΑΣ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4"/>
                                    </w:rPr>
                                    <w:t>Κ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57"/>
                                    <w:ind w:left="8" w:right="6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BF22AD">
                                  <w:pPr>
                                    <w:pStyle w:val="TableParagraph"/>
                                    <w:ind w:left="45" w:right="-173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ΑΙ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ΤΕΚΝΟ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57"/>
                                    <w:ind w:left="201"/>
                                    <w:jc w:val="left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4"/>
                                    </w:rPr>
                                    <w:t>120</w:t>
                                  </w: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BF22AD">
                                  <w:pPr>
                                    <w:pStyle w:val="TableParagraph"/>
                                    <w:ind w:left="199" w:right="-29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ΠΟΛΥΤ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57"/>
                                    <w:ind w:right="20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4"/>
                                    </w:rPr>
                                    <w:t>160</w:t>
                                  </w: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BF22AD">
                                  <w:pPr>
                                    <w:pStyle w:val="TableParagraph"/>
                                    <w:ind w:right="7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ΕΚΝΗΣ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ΟΙ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57"/>
                                    <w:ind w:left="13" w:right="1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4"/>
                                    </w:rPr>
                                    <w:t>200</w:t>
                                  </w: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BF22AD">
                                  <w:pPr>
                                    <w:pStyle w:val="TableParagraph"/>
                                    <w:ind w:left="-33" w:right="-2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ΚΟΓΕΝΕΙΑΣ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57"/>
                                    <w:ind w:left="24" w:right="11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4"/>
                                    </w:rPr>
                                    <w:t>240</w:t>
                                  </w: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BF22AD">
                                  <w:pPr>
                                    <w:pStyle w:val="TableParagraph"/>
                                    <w:ind w:left="24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(300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μονά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57"/>
                                    <w:ind w:left="14" w:right="1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4"/>
                                    </w:rPr>
                                    <w:t>280</w:t>
                                  </w: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E10FC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0FC2" w:rsidRDefault="00BF22AD">
                                  <w:pPr>
                                    <w:pStyle w:val="TableParagraph"/>
                                    <w:ind w:left="-3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δες)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E10FC2" w:rsidRDefault="00BF22AD">
                                  <w:pPr>
                                    <w:pStyle w:val="TableParagraph"/>
                                    <w:spacing w:before="57"/>
                                    <w:ind w:left="271"/>
                                    <w:jc w:val="left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4"/>
                                    </w:rPr>
                                    <w:t>320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10FC2" w:rsidRDefault="00E10FC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0FC2" w:rsidRDefault="00E10FC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0" type="#_x0000_t202" style="position:absolute;left:0;text-align:left;margin-left:42.15pt;margin-top:9.15pt;width:438.45pt;height:6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2"/>
                        <w:gridCol w:w="679"/>
                        <w:gridCol w:w="551"/>
                        <w:gridCol w:w="659"/>
                        <w:gridCol w:w="721"/>
                        <w:gridCol w:w="751"/>
                        <w:gridCol w:w="750"/>
                        <w:gridCol w:w="753"/>
                        <w:gridCol w:w="1237"/>
                        <w:gridCol w:w="1647"/>
                      </w:tblGrid>
                      <w:tr w:rsidR="00E10FC2">
                        <w:trPr>
                          <w:trHeight w:val="321"/>
                        </w:trPr>
                        <w:tc>
                          <w:tcPr>
                            <w:tcW w:w="892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100"/>
                              <w:ind w:left="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μήνες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98"/>
                              <w:ind w:left="134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98"/>
                              <w:ind w:left="8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98"/>
                              <w:ind w:right="18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98"/>
                              <w:ind w:left="1" w:right="20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51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98"/>
                              <w:ind w:left="13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50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98"/>
                              <w:ind w:left="24" w:right="10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53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98"/>
                              <w:ind w:left="14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98"/>
                              <w:ind w:left="348"/>
                              <w:jc w:val="left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47" w:type="dxa"/>
                            <w:vMerge w:val="restart"/>
                          </w:tcPr>
                          <w:p w:rsidR="00E10FC2" w:rsidRDefault="00BF22AD">
                            <w:pPr>
                              <w:pStyle w:val="TableParagraph"/>
                              <w:spacing w:line="155" w:lineRule="exact"/>
                              <w:ind w:left="45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και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άνω</w:t>
                            </w:r>
                          </w:p>
                          <w:p w:rsidR="00E10FC2" w:rsidRDefault="00BF22AD">
                            <w:pPr>
                              <w:pStyle w:val="TableParagraph"/>
                              <w:spacing w:before="19"/>
                              <w:ind w:left="454" w:right="55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4"/>
                              </w:rPr>
                              <w:t>360</w:t>
                            </w: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spacing w:before="80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BF22AD">
                            <w:pPr>
                              <w:pStyle w:val="TableParagraph"/>
                              <w:spacing w:before="1" w:line="141" w:lineRule="exact"/>
                              <w:ind w:right="39"/>
                              <w:jc w:val="right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4"/>
                              </w:rPr>
                              <w:t>1040</w:t>
                            </w:r>
                          </w:p>
                        </w:tc>
                      </w:tr>
                      <w:tr w:rsidR="00E10FC2">
                        <w:trPr>
                          <w:trHeight w:val="899"/>
                        </w:trPr>
                        <w:tc>
                          <w:tcPr>
                            <w:tcW w:w="892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59"/>
                              <w:ind w:left="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μονάδες</w:t>
                            </w: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BF22AD">
                            <w:pPr>
                              <w:pStyle w:val="TableParagraph"/>
                              <w:spacing w:before="1"/>
                              <w:ind w:left="-6"/>
                              <w:jc w:val="left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ΟΛΥΤΕΚΝΟΣ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57"/>
                              <w:ind w:left="134" w:right="6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BF22AD">
                            <w:pPr>
                              <w:pStyle w:val="TableParagraph"/>
                              <w:ind w:left="9" w:right="-44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ΓΟΝΕΑΣ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4"/>
                              </w:rPr>
                              <w:t>Κ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57"/>
                              <w:ind w:left="8" w:right="6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BF22AD">
                            <w:pPr>
                              <w:pStyle w:val="TableParagraph"/>
                              <w:ind w:left="45" w:right="-173"/>
                              <w:jc w:val="left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ΤΕΚΝΟ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57"/>
                              <w:ind w:left="201"/>
                              <w:jc w:val="left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4"/>
                              </w:rPr>
                              <w:t>120</w:t>
                            </w: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BF22AD">
                            <w:pPr>
                              <w:pStyle w:val="TableParagraph"/>
                              <w:ind w:left="199" w:right="-29"/>
                              <w:jc w:val="left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ΠΟΛΥΤ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57"/>
                              <w:ind w:right="20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4"/>
                              </w:rPr>
                              <w:t>160</w:t>
                            </w: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BF22AD">
                            <w:pPr>
                              <w:pStyle w:val="TableParagraph"/>
                              <w:ind w:right="7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ΕΚΝΗΣ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 xml:space="preserve"> ΟΙ</w:t>
                            </w:r>
                          </w:p>
                        </w:tc>
                        <w:tc>
                          <w:tcPr>
                            <w:tcW w:w="751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57"/>
                              <w:ind w:left="13" w:right="1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4"/>
                              </w:rPr>
                              <w:t>200</w:t>
                            </w: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BF22AD">
                            <w:pPr>
                              <w:pStyle w:val="TableParagraph"/>
                              <w:ind w:left="-33" w:right="-2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ΚΟΓΕΝΕΙΑΣ</w:t>
                            </w:r>
                          </w:p>
                        </w:tc>
                        <w:tc>
                          <w:tcPr>
                            <w:tcW w:w="750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57"/>
                              <w:ind w:left="24" w:right="11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4"/>
                              </w:rPr>
                              <w:t>240</w:t>
                            </w: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BF22AD">
                            <w:pPr>
                              <w:pStyle w:val="TableParagraph"/>
                              <w:ind w:left="24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(300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μονά</w:t>
                            </w:r>
                          </w:p>
                        </w:tc>
                        <w:tc>
                          <w:tcPr>
                            <w:tcW w:w="753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57"/>
                              <w:ind w:left="14" w:right="1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4"/>
                              </w:rPr>
                              <w:t>280</w:t>
                            </w: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E10FC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E10FC2" w:rsidRDefault="00BF22AD">
                            <w:pPr>
                              <w:pStyle w:val="TableParagraph"/>
                              <w:ind w:left="-35"/>
                              <w:jc w:val="left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δες)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E10FC2" w:rsidRDefault="00BF22AD">
                            <w:pPr>
                              <w:pStyle w:val="TableParagraph"/>
                              <w:spacing w:before="57"/>
                              <w:ind w:left="271"/>
                              <w:jc w:val="left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4"/>
                              </w:rPr>
                              <w:t>320</w:t>
                            </w:r>
                          </w:p>
                        </w:tc>
                        <w:tc>
                          <w:tcPr>
                            <w:tcW w:w="1647" w:type="dxa"/>
                            <w:vMerge/>
                            <w:tcBorders>
                              <w:top w:val="nil"/>
                            </w:tcBorders>
                          </w:tcPr>
                          <w:p w:rsidR="00E10FC2" w:rsidRDefault="00E10FC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E10FC2" w:rsidRDefault="00E10FC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1β.</w:t>
      </w:r>
      <w:r>
        <w:rPr>
          <w:spacing w:val="24"/>
        </w:rPr>
        <w:t xml:space="preserve"> </w:t>
      </w:r>
      <w:r>
        <w:rPr>
          <w:spacing w:val="-2"/>
        </w:rPr>
        <w:t>ΧΡΟΝΟΣ</w:t>
      </w:r>
      <w:r>
        <w:rPr>
          <w:spacing w:val="27"/>
        </w:rPr>
        <w:t xml:space="preserve"> </w:t>
      </w:r>
      <w:r>
        <w:rPr>
          <w:spacing w:val="-2"/>
        </w:rPr>
        <w:t>ΜΗ</w:t>
      </w:r>
      <w:r>
        <w:rPr>
          <w:spacing w:val="-6"/>
        </w:rPr>
        <w:t xml:space="preserve"> </w:t>
      </w:r>
      <w:r>
        <w:rPr>
          <w:spacing w:val="-2"/>
        </w:rPr>
        <w:t>ΣΥΝΕΧΟΜΕΝΗΣ</w:t>
      </w:r>
      <w:r>
        <w:rPr>
          <w:spacing w:val="-3"/>
        </w:rPr>
        <w:t xml:space="preserve"> </w:t>
      </w:r>
      <w:r>
        <w:rPr>
          <w:spacing w:val="-2"/>
        </w:rPr>
        <w:t>ΑΝΕΡΓΙΑΣ</w:t>
      </w:r>
      <w:r>
        <w:rPr>
          <w:spacing w:val="-6"/>
        </w:rPr>
        <w:t xml:space="preserve"> </w:t>
      </w:r>
      <w:r>
        <w:rPr>
          <w:spacing w:val="-2"/>
        </w:rPr>
        <w:t>ΤΟΥΣ</w:t>
      </w:r>
      <w:r>
        <w:rPr>
          <w:spacing w:val="-6"/>
        </w:rPr>
        <w:t xml:space="preserve"> </w:t>
      </w:r>
      <w:r>
        <w:rPr>
          <w:spacing w:val="-2"/>
        </w:rPr>
        <w:t>ΤΕΛΕΥΤΑΙΟΥΣ18</w:t>
      </w:r>
      <w:r>
        <w:rPr>
          <w:spacing w:val="-7"/>
        </w:rPr>
        <w:t xml:space="preserve"> </w:t>
      </w:r>
      <w:r>
        <w:rPr>
          <w:spacing w:val="-2"/>
        </w:rPr>
        <w:t>ΜΗΝΕΣ</w:t>
      </w:r>
      <w:r>
        <w:rPr>
          <w:spacing w:val="-8"/>
        </w:rPr>
        <w:t xml:space="preserve"> </w:t>
      </w:r>
      <w:r>
        <w:rPr>
          <w:spacing w:val="-2"/>
        </w:rPr>
        <w:t>(40</w:t>
      </w:r>
      <w:r>
        <w:rPr>
          <w:spacing w:val="-4"/>
        </w:rPr>
        <w:t xml:space="preserve"> </w:t>
      </w:r>
      <w:r>
        <w:rPr>
          <w:spacing w:val="-2"/>
        </w:rPr>
        <w:t>μονάδες</w:t>
      </w:r>
      <w:r>
        <w:rPr>
          <w:spacing w:val="-7"/>
        </w:rPr>
        <w:t xml:space="preserve"> </w:t>
      </w:r>
      <w:r>
        <w:rPr>
          <w:spacing w:val="-2"/>
        </w:rPr>
        <w:t>ανά</w:t>
      </w:r>
      <w:r>
        <w:rPr>
          <w:spacing w:val="-5"/>
        </w:rPr>
        <w:t xml:space="preserve"> </w:t>
      </w:r>
      <w:r>
        <w:rPr>
          <w:spacing w:val="-2"/>
        </w:rPr>
        <w:t>μήνα</w:t>
      </w:r>
      <w:r>
        <w:rPr>
          <w:spacing w:val="-8"/>
        </w:rPr>
        <w:t xml:space="preserve"> </w:t>
      </w:r>
      <w:r>
        <w:rPr>
          <w:spacing w:val="-2"/>
        </w:rPr>
        <w:t>ανεργίας</w:t>
      </w:r>
      <w:r>
        <w:rPr>
          <w:spacing w:val="-7"/>
        </w:rPr>
        <w:t xml:space="preserve"> 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με</w:t>
      </w:r>
      <w:r>
        <w:rPr>
          <w:spacing w:val="-8"/>
        </w:rPr>
        <w:t xml:space="preserve"> </w:t>
      </w:r>
      <w:r>
        <w:rPr>
          <w:spacing w:val="-2"/>
        </w:rPr>
        <w:t>ανώτατο</w:t>
      </w:r>
      <w:r>
        <w:rPr>
          <w:spacing w:val="-7"/>
        </w:rPr>
        <w:t xml:space="preserve"> </w:t>
      </w:r>
      <w:r>
        <w:rPr>
          <w:spacing w:val="-2"/>
        </w:rPr>
        <w:t>όριο</w:t>
      </w:r>
      <w:r>
        <w:rPr>
          <w:spacing w:val="-8"/>
        </w:rPr>
        <w:t xml:space="preserve"> </w:t>
      </w:r>
      <w:r>
        <w:rPr>
          <w:spacing w:val="-2"/>
        </w:rPr>
        <w:t>τους</w:t>
      </w:r>
      <w:r>
        <w:rPr>
          <w:spacing w:val="-6"/>
        </w:rPr>
        <w:t xml:space="preserve"> </w:t>
      </w:r>
      <w:r>
        <w:rPr>
          <w:spacing w:val="-2"/>
        </w:rPr>
        <w:t>9</w:t>
      </w:r>
      <w:r>
        <w:rPr>
          <w:spacing w:val="-7"/>
        </w:rPr>
        <w:t xml:space="preserve"> </w:t>
      </w:r>
      <w:r>
        <w:rPr>
          <w:spacing w:val="-2"/>
        </w:rPr>
        <w:t>μήνες)</w:t>
      </w:r>
    </w:p>
    <w:p w:rsidR="00E10FC2" w:rsidRDefault="00E10FC2">
      <w:pPr>
        <w:pStyle w:val="a3"/>
      </w:pPr>
    </w:p>
    <w:p w:rsidR="00E10FC2" w:rsidRDefault="00E10FC2">
      <w:pPr>
        <w:pStyle w:val="a3"/>
      </w:pPr>
    </w:p>
    <w:p w:rsidR="00E10FC2" w:rsidRDefault="00E10FC2">
      <w:pPr>
        <w:pStyle w:val="a3"/>
      </w:pPr>
    </w:p>
    <w:p w:rsidR="00E10FC2" w:rsidRDefault="00E10FC2">
      <w:pPr>
        <w:pStyle w:val="a3"/>
      </w:pPr>
    </w:p>
    <w:p w:rsidR="00E10FC2" w:rsidRDefault="00E10FC2">
      <w:pPr>
        <w:pStyle w:val="a3"/>
      </w:pPr>
    </w:p>
    <w:p w:rsidR="00E10FC2" w:rsidRDefault="00E10FC2">
      <w:pPr>
        <w:pStyle w:val="a3"/>
        <w:spacing w:before="83"/>
      </w:pPr>
    </w:p>
    <w:p w:rsidR="00E10FC2" w:rsidRDefault="00BF22AD">
      <w:pPr>
        <w:pStyle w:val="a4"/>
        <w:numPr>
          <w:ilvl w:val="0"/>
          <w:numId w:val="1"/>
        </w:numPr>
        <w:tabs>
          <w:tab w:val="left" w:pos="367"/>
        </w:tabs>
        <w:ind w:left="367" w:hanging="229"/>
        <w:rPr>
          <w:b/>
          <w:sz w:val="14"/>
        </w:rPr>
      </w:pPr>
      <w:r>
        <w:rPr>
          <w:b/>
          <w:spacing w:val="-10"/>
          <w:sz w:val="14"/>
        </w:rPr>
        <w:t>Π</w:t>
      </w:r>
    </w:p>
    <w:p w:rsidR="00E10FC2" w:rsidRDefault="00E10FC2">
      <w:pPr>
        <w:pStyle w:val="a3"/>
        <w:spacing w:before="50"/>
      </w:pPr>
    </w:p>
    <w:p w:rsidR="00E10FC2" w:rsidRDefault="00BF22AD">
      <w:pPr>
        <w:pStyle w:val="a4"/>
        <w:numPr>
          <w:ilvl w:val="0"/>
          <w:numId w:val="1"/>
        </w:numPr>
        <w:tabs>
          <w:tab w:val="left" w:pos="408"/>
        </w:tabs>
        <w:ind w:left="408" w:hanging="231"/>
        <w:rPr>
          <w:b/>
          <w:sz w:val="14"/>
        </w:rPr>
      </w:pPr>
      <w:r>
        <w:rPr>
          <w:b/>
          <w:sz w:val="14"/>
        </w:rPr>
        <w:t>ΤΡΙΤΕΚΝΟΣ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ΓΟΝΕΑΣ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ΚΑΙ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ΤΕΚΝΟ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ΤΡΙΤΕΚΝΗΣ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ΟΙΚΟΓΕΝΕΙΑΣ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(200</w:t>
      </w:r>
      <w:r>
        <w:rPr>
          <w:b/>
          <w:spacing w:val="-7"/>
          <w:sz w:val="14"/>
        </w:rPr>
        <w:t xml:space="preserve"> </w:t>
      </w:r>
      <w:r>
        <w:rPr>
          <w:b/>
          <w:spacing w:val="-2"/>
          <w:sz w:val="14"/>
        </w:rPr>
        <w:t>μονάδες)</w:t>
      </w:r>
    </w:p>
    <w:p w:rsidR="00E10FC2" w:rsidRDefault="00E10FC2">
      <w:pPr>
        <w:pStyle w:val="a3"/>
        <w:spacing w:before="2"/>
      </w:pPr>
    </w:p>
    <w:p w:rsidR="00E10FC2" w:rsidRDefault="00BF22AD">
      <w:pPr>
        <w:pStyle w:val="a4"/>
        <w:numPr>
          <w:ilvl w:val="0"/>
          <w:numId w:val="1"/>
        </w:numPr>
        <w:tabs>
          <w:tab w:val="left" w:pos="399"/>
        </w:tabs>
        <w:ind w:left="399" w:hanging="229"/>
        <w:rPr>
          <w:b/>
          <w:sz w:val="14"/>
        </w:rPr>
      </w:pPr>
      <w:r>
        <w:rPr>
          <w:b/>
          <w:sz w:val="14"/>
        </w:rPr>
        <w:t>ΜΟΝΟΓΟΝΕΑΣ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Η΄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ΤΕΚΝΟ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ΜΟΝΟΓΟΝΕΪΚΗΣ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ΟΙΚΟΓΕΝΕΙΑΣ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(100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μονάδες</w:t>
      </w:r>
      <w:r>
        <w:rPr>
          <w:b/>
          <w:spacing w:val="-4"/>
          <w:sz w:val="14"/>
        </w:rPr>
        <w:t xml:space="preserve"> </w:t>
      </w:r>
      <w:r>
        <w:rPr>
          <w:b/>
          <w:spacing w:val="-10"/>
          <w:sz w:val="14"/>
        </w:rPr>
        <w:t>)</w:t>
      </w:r>
    </w:p>
    <w:p w:rsidR="00E10FC2" w:rsidRDefault="00BF22AD">
      <w:pPr>
        <w:pStyle w:val="a4"/>
        <w:numPr>
          <w:ilvl w:val="0"/>
          <w:numId w:val="1"/>
        </w:numPr>
        <w:tabs>
          <w:tab w:val="left" w:pos="401"/>
        </w:tabs>
        <w:spacing w:before="161"/>
        <w:ind w:left="401" w:hanging="231"/>
        <w:rPr>
          <w:b/>
          <w:sz w:val="14"/>
        </w:rPr>
      </w:pPr>
      <w:r>
        <w:rPr>
          <w:b/>
          <w:sz w:val="14"/>
        </w:rPr>
        <w:t>ΑΝΗΛΙΚΑ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ΤΕΚΝΑ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(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50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μονάδες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για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καθένα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με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ανώτατο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όριο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τα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6</w:t>
      </w:r>
      <w:r>
        <w:rPr>
          <w:b/>
          <w:spacing w:val="-3"/>
          <w:sz w:val="14"/>
        </w:rPr>
        <w:t xml:space="preserve"> </w:t>
      </w:r>
      <w:r>
        <w:rPr>
          <w:b/>
          <w:spacing w:val="-2"/>
          <w:sz w:val="14"/>
        </w:rPr>
        <w:t>τέκνα)</w:t>
      </w:r>
    </w:p>
    <w:p w:rsidR="00E10FC2" w:rsidRDefault="00E10FC2">
      <w:pPr>
        <w:pStyle w:val="a3"/>
        <w:rPr>
          <w:sz w:val="6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1386"/>
        <w:gridCol w:w="798"/>
        <w:gridCol w:w="749"/>
        <w:gridCol w:w="711"/>
        <w:gridCol w:w="711"/>
        <w:gridCol w:w="736"/>
        <w:gridCol w:w="546"/>
      </w:tblGrid>
      <w:tr w:rsidR="00E10FC2">
        <w:trPr>
          <w:trHeight w:val="207"/>
        </w:trPr>
        <w:tc>
          <w:tcPr>
            <w:tcW w:w="1386" w:type="dxa"/>
          </w:tcPr>
          <w:p w:rsidR="00E10FC2" w:rsidRDefault="00BF22AD">
            <w:pPr>
              <w:pStyle w:val="TableParagraph"/>
              <w:spacing w:line="155" w:lineRule="exact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αριθμός τέκνων</w:t>
            </w:r>
          </w:p>
        </w:tc>
        <w:tc>
          <w:tcPr>
            <w:tcW w:w="798" w:type="dxa"/>
          </w:tcPr>
          <w:p w:rsidR="00E10FC2" w:rsidRDefault="00BF22AD">
            <w:pPr>
              <w:pStyle w:val="TableParagraph"/>
              <w:spacing w:line="156" w:lineRule="exact"/>
              <w:ind w:left="87" w:right="76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749" w:type="dxa"/>
          </w:tcPr>
          <w:p w:rsidR="00E10FC2" w:rsidRDefault="00BF22AD">
            <w:pPr>
              <w:pStyle w:val="TableParagraph"/>
              <w:spacing w:line="156" w:lineRule="exact"/>
              <w:ind w:left="33" w:right="97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2</w:t>
            </w:r>
          </w:p>
        </w:tc>
        <w:tc>
          <w:tcPr>
            <w:tcW w:w="711" w:type="dxa"/>
          </w:tcPr>
          <w:p w:rsidR="00E10FC2" w:rsidRDefault="00BF22AD">
            <w:pPr>
              <w:pStyle w:val="TableParagraph"/>
              <w:spacing w:line="156" w:lineRule="exact"/>
              <w:ind w:left="23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3</w:t>
            </w:r>
          </w:p>
        </w:tc>
        <w:tc>
          <w:tcPr>
            <w:tcW w:w="711" w:type="dxa"/>
          </w:tcPr>
          <w:p w:rsidR="00E10FC2" w:rsidRDefault="00BF22AD">
            <w:pPr>
              <w:pStyle w:val="TableParagraph"/>
              <w:spacing w:line="156" w:lineRule="exact"/>
              <w:ind w:left="23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4</w:t>
            </w:r>
          </w:p>
        </w:tc>
        <w:tc>
          <w:tcPr>
            <w:tcW w:w="736" w:type="dxa"/>
          </w:tcPr>
          <w:p w:rsidR="00E10FC2" w:rsidRDefault="00BF22AD">
            <w:pPr>
              <w:pStyle w:val="TableParagraph"/>
              <w:spacing w:line="156" w:lineRule="exact"/>
              <w:ind w:left="23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5</w:t>
            </w:r>
          </w:p>
        </w:tc>
        <w:tc>
          <w:tcPr>
            <w:tcW w:w="546" w:type="dxa"/>
          </w:tcPr>
          <w:p w:rsidR="00E10FC2" w:rsidRDefault="00BF22AD">
            <w:pPr>
              <w:pStyle w:val="TableParagraph"/>
              <w:spacing w:line="156" w:lineRule="exact"/>
              <w:ind w:left="203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6</w:t>
            </w:r>
          </w:p>
        </w:tc>
      </w:tr>
      <w:tr w:rsidR="00E10FC2">
        <w:trPr>
          <w:trHeight w:val="207"/>
        </w:trPr>
        <w:tc>
          <w:tcPr>
            <w:tcW w:w="1386" w:type="dxa"/>
          </w:tcPr>
          <w:p w:rsidR="00E10FC2" w:rsidRDefault="00BF22AD">
            <w:pPr>
              <w:pStyle w:val="TableParagraph"/>
              <w:spacing w:before="49" w:line="139" w:lineRule="exact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μονάδες</w:t>
            </w:r>
          </w:p>
        </w:tc>
        <w:tc>
          <w:tcPr>
            <w:tcW w:w="798" w:type="dxa"/>
          </w:tcPr>
          <w:p w:rsidR="00E10FC2" w:rsidRDefault="00BF22AD">
            <w:pPr>
              <w:pStyle w:val="TableParagraph"/>
              <w:spacing w:before="47" w:line="141" w:lineRule="exact"/>
              <w:ind w:left="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50</w:t>
            </w:r>
          </w:p>
        </w:tc>
        <w:tc>
          <w:tcPr>
            <w:tcW w:w="749" w:type="dxa"/>
          </w:tcPr>
          <w:p w:rsidR="00E10FC2" w:rsidRDefault="00BF22AD">
            <w:pPr>
              <w:pStyle w:val="TableParagraph"/>
              <w:spacing w:before="47" w:line="141" w:lineRule="exact"/>
              <w:ind w:left="97" w:right="6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100</w:t>
            </w:r>
          </w:p>
        </w:tc>
        <w:tc>
          <w:tcPr>
            <w:tcW w:w="711" w:type="dxa"/>
          </w:tcPr>
          <w:p w:rsidR="00E10FC2" w:rsidRDefault="00BF22AD">
            <w:pPr>
              <w:pStyle w:val="TableParagraph"/>
              <w:spacing w:before="47" w:line="141" w:lineRule="exact"/>
              <w:ind w:left="23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150</w:t>
            </w:r>
          </w:p>
        </w:tc>
        <w:tc>
          <w:tcPr>
            <w:tcW w:w="711" w:type="dxa"/>
          </w:tcPr>
          <w:p w:rsidR="00E10FC2" w:rsidRDefault="00BF22AD">
            <w:pPr>
              <w:pStyle w:val="TableParagraph"/>
              <w:spacing w:before="47" w:line="141" w:lineRule="exact"/>
              <w:ind w:left="23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  <w:tc>
          <w:tcPr>
            <w:tcW w:w="736" w:type="dxa"/>
          </w:tcPr>
          <w:p w:rsidR="00E10FC2" w:rsidRDefault="00BF22AD">
            <w:pPr>
              <w:pStyle w:val="TableParagraph"/>
              <w:spacing w:before="47" w:line="141" w:lineRule="exact"/>
              <w:ind w:left="23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250</w:t>
            </w:r>
          </w:p>
        </w:tc>
        <w:tc>
          <w:tcPr>
            <w:tcW w:w="546" w:type="dxa"/>
          </w:tcPr>
          <w:p w:rsidR="00E10FC2" w:rsidRDefault="00BF22AD">
            <w:pPr>
              <w:pStyle w:val="TableParagraph"/>
              <w:spacing w:before="47" w:line="141" w:lineRule="exact"/>
              <w:ind w:left="19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300</w:t>
            </w:r>
          </w:p>
        </w:tc>
      </w:tr>
    </w:tbl>
    <w:p w:rsidR="00E10FC2" w:rsidRDefault="00E10FC2">
      <w:pPr>
        <w:pStyle w:val="a3"/>
        <w:spacing w:before="97"/>
      </w:pPr>
    </w:p>
    <w:p w:rsidR="00E10FC2" w:rsidRDefault="00BF22AD">
      <w:pPr>
        <w:pStyle w:val="a4"/>
        <w:numPr>
          <w:ilvl w:val="0"/>
          <w:numId w:val="1"/>
        </w:numPr>
        <w:tabs>
          <w:tab w:val="left" w:pos="376"/>
        </w:tabs>
        <w:spacing w:before="1" w:after="51"/>
        <w:ind w:left="376" w:hanging="211"/>
        <w:rPr>
          <w:b/>
          <w:sz w:val="14"/>
        </w:rPr>
      </w:pPr>
      <w:r>
        <w:rPr>
          <w:b/>
          <w:spacing w:val="-4"/>
          <w:sz w:val="14"/>
        </w:rPr>
        <w:t>ΒΑΘΜΟΣ</w:t>
      </w:r>
      <w:r>
        <w:rPr>
          <w:b/>
          <w:spacing w:val="-10"/>
          <w:sz w:val="14"/>
        </w:rPr>
        <w:t xml:space="preserve"> </w:t>
      </w:r>
      <w:r>
        <w:rPr>
          <w:b/>
          <w:spacing w:val="-4"/>
          <w:sz w:val="14"/>
        </w:rPr>
        <w:t>ΒΑΣΙΚΟΥ</w:t>
      </w:r>
      <w:r>
        <w:rPr>
          <w:b/>
          <w:spacing w:val="-10"/>
          <w:sz w:val="14"/>
        </w:rPr>
        <w:t xml:space="preserve"> </w:t>
      </w:r>
      <w:r>
        <w:rPr>
          <w:b/>
          <w:spacing w:val="-4"/>
          <w:sz w:val="14"/>
        </w:rPr>
        <w:t>ΤΙΤΛΟΥ</w:t>
      </w:r>
      <w:r>
        <w:rPr>
          <w:b/>
          <w:spacing w:val="-10"/>
          <w:sz w:val="14"/>
        </w:rPr>
        <w:t xml:space="preserve"> </w:t>
      </w:r>
      <w:r>
        <w:rPr>
          <w:b/>
          <w:spacing w:val="-4"/>
          <w:sz w:val="14"/>
        </w:rPr>
        <w:t>ΣΠΟΥΔΩΝ</w:t>
      </w:r>
      <w:r>
        <w:rPr>
          <w:b/>
          <w:spacing w:val="20"/>
          <w:sz w:val="14"/>
        </w:rPr>
        <w:t xml:space="preserve"> </w:t>
      </w:r>
      <w:r>
        <w:rPr>
          <w:b/>
          <w:spacing w:val="-4"/>
          <w:sz w:val="14"/>
        </w:rPr>
        <w:t>(για</w:t>
      </w:r>
      <w:r>
        <w:rPr>
          <w:b/>
          <w:spacing w:val="-7"/>
          <w:sz w:val="14"/>
        </w:rPr>
        <w:t xml:space="preserve"> </w:t>
      </w:r>
      <w:r>
        <w:rPr>
          <w:b/>
          <w:spacing w:val="-4"/>
          <w:sz w:val="14"/>
        </w:rPr>
        <w:t>ΠΕ</w:t>
      </w:r>
      <w:r>
        <w:rPr>
          <w:b/>
          <w:spacing w:val="-5"/>
          <w:sz w:val="14"/>
        </w:rPr>
        <w:t xml:space="preserve"> </w:t>
      </w:r>
      <w:r>
        <w:rPr>
          <w:b/>
          <w:spacing w:val="-4"/>
          <w:sz w:val="14"/>
        </w:rPr>
        <w:t>και</w:t>
      </w:r>
      <w:r>
        <w:rPr>
          <w:b/>
          <w:spacing w:val="-8"/>
          <w:sz w:val="14"/>
        </w:rPr>
        <w:t xml:space="preserve"> </w:t>
      </w:r>
      <w:r>
        <w:rPr>
          <w:b/>
          <w:spacing w:val="-4"/>
          <w:sz w:val="14"/>
        </w:rPr>
        <w:t>ΤΕ</w:t>
      </w:r>
      <w:r>
        <w:rPr>
          <w:b/>
          <w:spacing w:val="-6"/>
          <w:sz w:val="14"/>
        </w:rPr>
        <w:t xml:space="preserve"> </w:t>
      </w:r>
      <w:r>
        <w:rPr>
          <w:b/>
          <w:spacing w:val="-4"/>
          <w:sz w:val="14"/>
        </w:rPr>
        <w:t>οι</w:t>
      </w:r>
      <w:r>
        <w:rPr>
          <w:b/>
          <w:spacing w:val="-6"/>
          <w:sz w:val="14"/>
        </w:rPr>
        <w:t xml:space="preserve"> </w:t>
      </w:r>
      <w:r>
        <w:rPr>
          <w:b/>
          <w:spacing w:val="-4"/>
          <w:sz w:val="14"/>
        </w:rPr>
        <w:t>μονάδες</w:t>
      </w:r>
      <w:r>
        <w:rPr>
          <w:b/>
          <w:spacing w:val="-9"/>
          <w:sz w:val="14"/>
        </w:rPr>
        <w:t xml:space="preserve"> </w:t>
      </w:r>
      <w:r>
        <w:rPr>
          <w:b/>
          <w:spacing w:val="-4"/>
          <w:sz w:val="14"/>
        </w:rPr>
        <w:t>του</w:t>
      </w:r>
      <w:r>
        <w:rPr>
          <w:b/>
          <w:spacing w:val="-5"/>
          <w:sz w:val="14"/>
        </w:rPr>
        <w:t xml:space="preserve"> </w:t>
      </w:r>
      <w:r>
        <w:rPr>
          <w:b/>
          <w:spacing w:val="-4"/>
          <w:sz w:val="14"/>
        </w:rPr>
        <w:t>βασικού</w:t>
      </w:r>
      <w:r>
        <w:rPr>
          <w:b/>
          <w:spacing w:val="-8"/>
          <w:sz w:val="14"/>
        </w:rPr>
        <w:t xml:space="preserve"> </w:t>
      </w:r>
      <w:r>
        <w:rPr>
          <w:b/>
          <w:spacing w:val="-4"/>
          <w:sz w:val="14"/>
        </w:rPr>
        <w:t>τίτλου</w:t>
      </w:r>
      <w:r>
        <w:rPr>
          <w:b/>
          <w:spacing w:val="-8"/>
          <w:sz w:val="14"/>
        </w:rPr>
        <w:t xml:space="preserve"> </w:t>
      </w:r>
      <w:r>
        <w:rPr>
          <w:b/>
          <w:spacing w:val="-4"/>
          <w:sz w:val="14"/>
        </w:rPr>
        <w:t>με</w:t>
      </w:r>
      <w:r>
        <w:rPr>
          <w:b/>
          <w:spacing w:val="-5"/>
          <w:sz w:val="14"/>
        </w:rPr>
        <w:t xml:space="preserve"> </w:t>
      </w:r>
      <w:r>
        <w:rPr>
          <w:b/>
          <w:spacing w:val="-4"/>
          <w:sz w:val="14"/>
        </w:rPr>
        <w:t>2</w:t>
      </w:r>
      <w:r>
        <w:rPr>
          <w:b/>
          <w:spacing w:val="-9"/>
          <w:sz w:val="14"/>
        </w:rPr>
        <w:t xml:space="preserve"> </w:t>
      </w:r>
      <w:r>
        <w:rPr>
          <w:b/>
          <w:spacing w:val="-4"/>
          <w:sz w:val="14"/>
        </w:rPr>
        <w:t>δεκαδικά</w:t>
      </w:r>
      <w:r>
        <w:rPr>
          <w:b/>
          <w:spacing w:val="-6"/>
          <w:sz w:val="14"/>
        </w:rPr>
        <w:t xml:space="preserve"> </w:t>
      </w:r>
      <w:r>
        <w:rPr>
          <w:b/>
          <w:spacing w:val="-4"/>
          <w:sz w:val="14"/>
        </w:rPr>
        <w:t>ψηφία</w:t>
      </w:r>
      <w:r>
        <w:rPr>
          <w:b/>
          <w:spacing w:val="-7"/>
          <w:sz w:val="14"/>
        </w:rPr>
        <w:t xml:space="preserve"> </w:t>
      </w:r>
      <w:r>
        <w:rPr>
          <w:b/>
          <w:spacing w:val="-4"/>
          <w:sz w:val="14"/>
        </w:rPr>
        <w:t>πολλαπλασιάζονται</w:t>
      </w:r>
      <w:r>
        <w:rPr>
          <w:b/>
          <w:spacing w:val="-6"/>
          <w:sz w:val="14"/>
        </w:rPr>
        <w:t xml:space="preserve"> </w:t>
      </w:r>
      <w:r>
        <w:rPr>
          <w:b/>
          <w:spacing w:val="-4"/>
          <w:sz w:val="14"/>
        </w:rPr>
        <w:t>με</w:t>
      </w:r>
      <w:r>
        <w:rPr>
          <w:b/>
          <w:spacing w:val="-10"/>
          <w:sz w:val="14"/>
        </w:rPr>
        <w:t xml:space="preserve"> </w:t>
      </w:r>
      <w:r>
        <w:rPr>
          <w:b/>
          <w:spacing w:val="-4"/>
          <w:sz w:val="14"/>
        </w:rPr>
        <w:t>το</w:t>
      </w:r>
      <w:r>
        <w:rPr>
          <w:b/>
          <w:spacing w:val="-5"/>
          <w:sz w:val="14"/>
        </w:rPr>
        <w:t xml:space="preserve"> </w:t>
      </w:r>
      <w:r>
        <w:rPr>
          <w:b/>
          <w:spacing w:val="-4"/>
          <w:sz w:val="14"/>
        </w:rPr>
        <w:t>40,</w:t>
      </w:r>
      <w:r>
        <w:rPr>
          <w:b/>
          <w:spacing w:val="-8"/>
          <w:sz w:val="14"/>
        </w:rPr>
        <w:t xml:space="preserve"> </w:t>
      </w:r>
      <w:r>
        <w:rPr>
          <w:b/>
          <w:spacing w:val="-4"/>
          <w:sz w:val="14"/>
        </w:rPr>
        <w:t>ενώ</w:t>
      </w:r>
      <w:r>
        <w:rPr>
          <w:b/>
          <w:spacing w:val="-11"/>
          <w:sz w:val="14"/>
        </w:rPr>
        <w:t xml:space="preserve"> </w:t>
      </w:r>
      <w:r>
        <w:rPr>
          <w:b/>
          <w:spacing w:val="-4"/>
          <w:sz w:val="14"/>
        </w:rPr>
        <w:t>για</w:t>
      </w:r>
      <w:r>
        <w:rPr>
          <w:b/>
          <w:spacing w:val="-7"/>
          <w:sz w:val="14"/>
        </w:rPr>
        <w:t xml:space="preserve"> </w:t>
      </w:r>
      <w:r>
        <w:rPr>
          <w:b/>
          <w:spacing w:val="-4"/>
          <w:sz w:val="14"/>
        </w:rPr>
        <w:t>ΔΕ</w:t>
      </w:r>
      <w:r>
        <w:rPr>
          <w:b/>
          <w:spacing w:val="-5"/>
          <w:sz w:val="14"/>
        </w:rPr>
        <w:t xml:space="preserve"> </w:t>
      </w:r>
      <w:r>
        <w:rPr>
          <w:b/>
          <w:spacing w:val="-4"/>
          <w:sz w:val="14"/>
        </w:rPr>
        <w:t>με</w:t>
      </w:r>
      <w:r>
        <w:rPr>
          <w:b/>
          <w:spacing w:val="-10"/>
          <w:sz w:val="14"/>
        </w:rPr>
        <w:t xml:space="preserve"> </w:t>
      </w:r>
      <w:r>
        <w:rPr>
          <w:b/>
          <w:spacing w:val="-4"/>
          <w:sz w:val="14"/>
        </w:rPr>
        <w:t>το</w:t>
      </w:r>
      <w:r>
        <w:rPr>
          <w:b/>
          <w:spacing w:val="-9"/>
          <w:sz w:val="14"/>
        </w:rPr>
        <w:t xml:space="preserve"> </w:t>
      </w:r>
      <w:r>
        <w:rPr>
          <w:b/>
          <w:spacing w:val="-5"/>
          <w:sz w:val="14"/>
        </w:rPr>
        <w:t>20)</w:t>
      </w: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1469"/>
        <w:gridCol w:w="469"/>
        <w:gridCol w:w="346"/>
        <w:gridCol w:w="437"/>
        <w:gridCol w:w="362"/>
        <w:gridCol w:w="453"/>
        <w:gridCol w:w="362"/>
        <w:gridCol w:w="453"/>
        <w:gridCol w:w="362"/>
        <w:gridCol w:w="452"/>
        <w:gridCol w:w="361"/>
        <w:gridCol w:w="453"/>
        <w:gridCol w:w="362"/>
        <w:gridCol w:w="453"/>
        <w:gridCol w:w="362"/>
        <w:gridCol w:w="453"/>
        <w:gridCol w:w="362"/>
        <w:gridCol w:w="452"/>
        <w:gridCol w:w="361"/>
        <w:gridCol w:w="453"/>
        <w:gridCol w:w="362"/>
        <w:gridCol w:w="392"/>
      </w:tblGrid>
      <w:tr w:rsidR="00E10FC2">
        <w:trPr>
          <w:trHeight w:val="189"/>
        </w:trPr>
        <w:tc>
          <w:tcPr>
            <w:tcW w:w="1469" w:type="dxa"/>
          </w:tcPr>
          <w:p w:rsidR="00E10FC2" w:rsidRDefault="00BF22AD">
            <w:pPr>
              <w:pStyle w:val="TableParagraph"/>
              <w:spacing w:line="155" w:lineRule="exact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κατηγορίες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ΠΕ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&amp;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ΤΕ</w:t>
            </w:r>
          </w:p>
        </w:tc>
        <w:tc>
          <w:tcPr>
            <w:tcW w:w="469" w:type="dxa"/>
          </w:tcPr>
          <w:p w:rsidR="00E10FC2" w:rsidRDefault="00BF22AD">
            <w:pPr>
              <w:pStyle w:val="TableParagraph"/>
              <w:spacing w:line="156" w:lineRule="exact"/>
              <w:ind w:left="20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5</w:t>
            </w:r>
          </w:p>
        </w:tc>
        <w:tc>
          <w:tcPr>
            <w:tcW w:w="346" w:type="dxa"/>
          </w:tcPr>
          <w:p w:rsidR="00E10FC2" w:rsidRDefault="00BF22AD">
            <w:pPr>
              <w:pStyle w:val="TableParagraph"/>
              <w:spacing w:line="155" w:lineRule="exact"/>
              <w:ind w:left="16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37" w:type="dxa"/>
          </w:tcPr>
          <w:p w:rsidR="00E10FC2" w:rsidRDefault="00BF22AD">
            <w:pPr>
              <w:pStyle w:val="TableParagraph"/>
              <w:spacing w:line="156" w:lineRule="exact"/>
              <w:ind w:left="1" w:right="1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5,5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line="155" w:lineRule="exact"/>
              <w:ind w:left="19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line="156" w:lineRule="exact"/>
              <w:ind w:left="20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6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line="155" w:lineRule="exact"/>
              <w:ind w:left="19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line="156" w:lineRule="exact"/>
              <w:ind w:left="17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6,5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line="155" w:lineRule="exact"/>
              <w:ind w:left="16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2" w:type="dxa"/>
          </w:tcPr>
          <w:p w:rsidR="00E10FC2" w:rsidRDefault="00BF22AD">
            <w:pPr>
              <w:pStyle w:val="TableParagraph"/>
              <w:spacing w:line="156" w:lineRule="exact"/>
              <w:ind w:left="11" w:right="16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7</w:t>
            </w:r>
          </w:p>
        </w:tc>
        <w:tc>
          <w:tcPr>
            <w:tcW w:w="361" w:type="dxa"/>
          </w:tcPr>
          <w:p w:rsidR="00E10FC2" w:rsidRDefault="00BF22AD">
            <w:pPr>
              <w:pStyle w:val="TableParagraph"/>
              <w:spacing w:line="155" w:lineRule="exact"/>
              <w:ind w:left="10" w:right="17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line="156" w:lineRule="exact"/>
              <w:ind w:left="12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7,5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line="155" w:lineRule="exact"/>
              <w:ind w:left="11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line="156" w:lineRule="exact"/>
              <w:ind w:left="9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8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line="155" w:lineRule="exact"/>
              <w:ind w:left="8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line="156" w:lineRule="exact"/>
              <w:ind w:left="6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8,5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line="155" w:lineRule="exact"/>
              <w:ind w:left="5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2" w:type="dxa"/>
          </w:tcPr>
          <w:p w:rsidR="00E10FC2" w:rsidRDefault="00BF22AD">
            <w:pPr>
              <w:pStyle w:val="TableParagraph"/>
              <w:spacing w:line="156" w:lineRule="exact"/>
              <w:ind w:left="1" w:right="16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9</w:t>
            </w:r>
          </w:p>
        </w:tc>
        <w:tc>
          <w:tcPr>
            <w:tcW w:w="361" w:type="dxa"/>
          </w:tcPr>
          <w:p w:rsidR="00E10FC2" w:rsidRDefault="00BF22AD">
            <w:pPr>
              <w:pStyle w:val="TableParagraph"/>
              <w:spacing w:line="155" w:lineRule="exact"/>
              <w:ind w:right="17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line="156" w:lineRule="exact"/>
              <w:ind w:left="1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9,5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line="155" w:lineRule="exact"/>
              <w:ind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392" w:type="dxa"/>
          </w:tcPr>
          <w:p w:rsidR="00E10FC2" w:rsidRDefault="00BF22AD">
            <w:pPr>
              <w:pStyle w:val="TableParagraph"/>
              <w:spacing w:line="156" w:lineRule="exact"/>
              <w:ind w:left="3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</w:tr>
      <w:tr w:rsidR="00E10FC2">
        <w:trPr>
          <w:trHeight w:val="224"/>
        </w:trPr>
        <w:tc>
          <w:tcPr>
            <w:tcW w:w="1469" w:type="dxa"/>
          </w:tcPr>
          <w:p w:rsidR="00E10FC2" w:rsidRDefault="00BF22AD">
            <w:pPr>
              <w:pStyle w:val="TableParagraph"/>
              <w:spacing w:before="30"/>
              <w:ind w:left="50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κατηγορία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ΔΕ</w:t>
            </w:r>
          </w:p>
        </w:tc>
        <w:tc>
          <w:tcPr>
            <w:tcW w:w="469" w:type="dxa"/>
          </w:tcPr>
          <w:p w:rsidR="00E10FC2" w:rsidRDefault="00BF22AD">
            <w:pPr>
              <w:pStyle w:val="TableParagraph"/>
              <w:spacing w:before="28"/>
              <w:ind w:left="20" w:right="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346" w:type="dxa"/>
          </w:tcPr>
          <w:p w:rsidR="00E10FC2" w:rsidRDefault="00BF22AD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37" w:type="dxa"/>
          </w:tcPr>
          <w:p w:rsidR="00E10FC2" w:rsidRDefault="00BF22AD">
            <w:pPr>
              <w:pStyle w:val="TableParagraph"/>
              <w:spacing w:before="28"/>
              <w:ind w:right="1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11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0"/>
              <w:ind w:left="19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8"/>
              <w:ind w:left="19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12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0"/>
              <w:ind w:left="19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8"/>
              <w:ind w:left="16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13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0"/>
              <w:ind w:left="16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2" w:type="dxa"/>
          </w:tcPr>
          <w:p w:rsidR="00E10FC2" w:rsidRDefault="00BF22AD">
            <w:pPr>
              <w:pStyle w:val="TableParagraph"/>
              <w:spacing w:before="28"/>
              <w:ind w:left="10" w:right="16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14</w:t>
            </w:r>
          </w:p>
        </w:tc>
        <w:tc>
          <w:tcPr>
            <w:tcW w:w="361" w:type="dxa"/>
          </w:tcPr>
          <w:p w:rsidR="00E10FC2" w:rsidRDefault="00BF22AD">
            <w:pPr>
              <w:pStyle w:val="TableParagraph"/>
              <w:spacing w:before="30"/>
              <w:ind w:left="10" w:right="17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8"/>
              <w:ind w:left="11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0"/>
              <w:ind w:left="11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8"/>
              <w:ind w:left="8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16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0"/>
              <w:ind w:left="8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8"/>
              <w:ind w:left="5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17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0"/>
              <w:ind w:left="5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2" w:type="dxa"/>
          </w:tcPr>
          <w:p w:rsidR="00E10FC2" w:rsidRDefault="00BF22AD">
            <w:pPr>
              <w:pStyle w:val="TableParagraph"/>
              <w:spacing w:before="28"/>
              <w:ind w:right="16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18</w:t>
            </w:r>
          </w:p>
        </w:tc>
        <w:tc>
          <w:tcPr>
            <w:tcW w:w="361" w:type="dxa"/>
          </w:tcPr>
          <w:p w:rsidR="00E10FC2" w:rsidRDefault="00BF22AD">
            <w:pPr>
              <w:pStyle w:val="TableParagraph"/>
              <w:spacing w:before="30"/>
              <w:ind w:right="17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8"/>
              <w:ind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19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0"/>
              <w:ind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392" w:type="dxa"/>
          </w:tcPr>
          <w:p w:rsidR="00E10FC2" w:rsidRDefault="00BF22AD">
            <w:pPr>
              <w:pStyle w:val="TableParagraph"/>
              <w:spacing w:before="28"/>
              <w:ind w:left="3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</w:t>
            </w:r>
          </w:p>
        </w:tc>
      </w:tr>
      <w:tr w:rsidR="00E10FC2">
        <w:trPr>
          <w:trHeight w:val="190"/>
        </w:trPr>
        <w:tc>
          <w:tcPr>
            <w:tcW w:w="1469" w:type="dxa"/>
          </w:tcPr>
          <w:p w:rsidR="00E10FC2" w:rsidRDefault="00BF22AD">
            <w:pPr>
              <w:pStyle w:val="TableParagraph"/>
              <w:spacing w:before="32" w:line="139" w:lineRule="exact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μονάδες</w:t>
            </w:r>
          </w:p>
        </w:tc>
        <w:tc>
          <w:tcPr>
            <w:tcW w:w="469" w:type="dxa"/>
          </w:tcPr>
          <w:p w:rsidR="00E10FC2" w:rsidRDefault="00BF22AD">
            <w:pPr>
              <w:pStyle w:val="TableParagraph"/>
              <w:spacing w:before="29" w:line="141" w:lineRule="exact"/>
              <w:ind w:left="20" w:right="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  <w:tc>
          <w:tcPr>
            <w:tcW w:w="346" w:type="dxa"/>
          </w:tcPr>
          <w:p w:rsidR="00E10FC2" w:rsidRDefault="00BF22AD">
            <w:pPr>
              <w:pStyle w:val="TableParagraph"/>
              <w:spacing w:before="32" w:line="139" w:lineRule="exact"/>
              <w:ind w:left="16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37" w:type="dxa"/>
          </w:tcPr>
          <w:p w:rsidR="00E10FC2" w:rsidRDefault="00BF22AD">
            <w:pPr>
              <w:pStyle w:val="TableParagraph"/>
              <w:spacing w:before="29" w:line="141" w:lineRule="exact"/>
              <w:ind w:right="1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220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2" w:line="139" w:lineRule="exact"/>
              <w:ind w:left="19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9" w:line="141" w:lineRule="exact"/>
              <w:ind w:left="19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240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2" w:line="139" w:lineRule="exact"/>
              <w:ind w:left="19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9" w:line="141" w:lineRule="exact"/>
              <w:ind w:left="16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260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2" w:line="139" w:lineRule="exact"/>
              <w:ind w:left="16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2" w:type="dxa"/>
          </w:tcPr>
          <w:p w:rsidR="00E10FC2" w:rsidRDefault="00BF22AD">
            <w:pPr>
              <w:pStyle w:val="TableParagraph"/>
              <w:spacing w:before="29" w:line="141" w:lineRule="exact"/>
              <w:ind w:left="10" w:right="16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280</w:t>
            </w:r>
          </w:p>
        </w:tc>
        <w:tc>
          <w:tcPr>
            <w:tcW w:w="361" w:type="dxa"/>
          </w:tcPr>
          <w:p w:rsidR="00E10FC2" w:rsidRDefault="00BF22AD">
            <w:pPr>
              <w:pStyle w:val="TableParagraph"/>
              <w:spacing w:before="32" w:line="139" w:lineRule="exact"/>
              <w:ind w:left="10" w:right="17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9" w:line="141" w:lineRule="exact"/>
              <w:ind w:left="11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300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2" w:line="139" w:lineRule="exact"/>
              <w:ind w:left="11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9" w:line="141" w:lineRule="exact"/>
              <w:ind w:left="8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320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2" w:line="139" w:lineRule="exact"/>
              <w:ind w:left="8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9" w:line="141" w:lineRule="exact"/>
              <w:ind w:left="5"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340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2" w:line="139" w:lineRule="exact"/>
              <w:ind w:left="5"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2" w:type="dxa"/>
          </w:tcPr>
          <w:p w:rsidR="00E10FC2" w:rsidRDefault="00BF22AD">
            <w:pPr>
              <w:pStyle w:val="TableParagraph"/>
              <w:spacing w:before="29" w:line="141" w:lineRule="exact"/>
              <w:ind w:right="16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360</w:t>
            </w:r>
          </w:p>
        </w:tc>
        <w:tc>
          <w:tcPr>
            <w:tcW w:w="361" w:type="dxa"/>
          </w:tcPr>
          <w:p w:rsidR="00E10FC2" w:rsidRDefault="00BF22AD">
            <w:pPr>
              <w:pStyle w:val="TableParagraph"/>
              <w:spacing w:before="32" w:line="139" w:lineRule="exact"/>
              <w:ind w:right="17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453" w:type="dxa"/>
          </w:tcPr>
          <w:p w:rsidR="00E10FC2" w:rsidRDefault="00BF22AD">
            <w:pPr>
              <w:pStyle w:val="TableParagraph"/>
              <w:spacing w:before="29" w:line="141" w:lineRule="exact"/>
              <w:ind w:right="2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380</w:t>
            </w:r>
          </w:p>
        </w:tc>
        <w:tc>
          <w:tcPr>
            <w:tcW w:w="362" w:type="dxa"/>
          </w:tcPr>
          <w:p w:rsidR="00E10FC2" w:rsidRDefault="00BF22AD">
            <w:pPr>
              <w:pStyle w:val="TableParagraph"/>
              <w:spacing w:before="32" w:line="139" w:lineRule="exact"/>
              <w:ind w:right="19"/>
              <w:rPr>
                <w:sz w:val="14"/>
              </w:rPr>
            </w:pPr>
            <w:r>
              <w:rPr>
                <w:spacing w:val="-10"/>
                <w:w w:val="175"/>
                <w:sz w:val="14"/>
              </w:rPr>
              <w:t>…</w:t>
            </w:r>
          </w:p>
        </w:tc>
        <w:tc>
          <w:tcPr>
            <w:tcW w:w="392" w:type="dxa"/>
          </w:tcPr>
          <w:p w:rsidR="00E10FC2" w:rsidRDefault="00BF22AD">
            <w:pPr>
              <w:pStyle w:val="TableParagraph"/>
              <w:spacing w:before="29" w:line="141" w:lineRule="exact"/>
              <w:ind w:left="3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400</w:t>
            </w:r>
          </w:p>
        </w:tc>
      </w:tr>
    </w:tbl>
    <w:p w:rsidR="00E10FC2" w:rsidRDefault="00E10FC2">
      <w:pPr>
        <w:pStyle w:val="a3"/>
        <w:spacing w:before="41"/>
      </w:pPr>
    </w:p>
    <w:p w:rsidR="00E10FC2" w:rsidRDefault="00BF22AD">
      <w:pPr>
        <w:pStyle w:val="a4"/>
        <w:numPr>
          <w:ilvl w:val="0"/>
          <w:numId w:val="1"/>
        </w:numPr>
        <w:tabs>
          <w:tab w:val="left" w:pos="340"/>
        </w:tabs>
        <w:spacing w:before="1"/>
        <w:ind w:left="340" w:hanging="202"/>
        <w:rPr>
          <w:b/>
          <w:sz w:val="14"/>
        </w:rPr>
      </w:pPr>
      <w:r>
        <w:rPr>
          <w:b/>
          <w:sz w:val="14"/>
        </w:rPr>
        <w:t>ΔΙΔΑΚΤΟΡΙΚΟ</w:t>
      </w:r>
      <w:r>
        <w:rPr>
          <w:b/>
          <w:spacing w:val="-10"/>
          <w:sz w:val="14"/>
        </w:rPr>
        <w:t xml:space="preserve"> </w:t>
      </w:r>
      <w:r>
        <w:rPr>
          <w:b/>
          <w:sz w:val="14"/>
        </w:rPr>
        <w:t>ΔΙΠΛΩΜΑ</w:t>
      </w:r>
      <w:r>
        <w:rPr>
          <w:b/>
          <w:spacing w:val="-10"/>
          <w:sz w:val="14"/>
        </w:rPr>
        <w:t xml:space="preserve"> </w:t>
      </w:r>
      <w:r>
        <w:rPr>
          <w:b/>
          <w:sz w:val="14"/>
        </w:rPr>
        <w:t>(</w:t>
      </w:r>
      <w:r>
        <w:rPr>
          <w:rFonts w:ascii="Microsoft Sans Serif" w:hAnsi="Microsoft Sans Serif"/>
          <w:sz w:val="14"/>
        </w:rPr>
        <w:t>για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τις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κατηγορίες</w:t>
      </w:r>
      <w:r>
        <w:rPr>
          <w:rFonts w:ascii="Microsoft Sans Serif" w:hAnsi="Microsoft Sans Serif"/>
          <w:spacing w:val="14"/>
          <w:sz w:val="14"/>
        </w:rPr>
        <w:t xml:space="preserve"> </w:t>
      </w:r>
      <w:r>
        <w:rPr>
          <w:b/>
          <w:sz w:val="14"/>
        </w:rPr>
        <w:t>ΠΕ</w:t>
      </w:r>
      <w:r>
        <w:rPr>
          <w:b/>
          <w:spacing w:val="-10"/>
          <w:sz w:val="14"/>
        </w:rPr>
        <w:t xml:space="preserve"> </w:t>
      </w:r>
      <w:r>
        <w:rPr>
          <w:b/>
          <w:sz w:val="14"/>
        </w:rPr>
        <w:t>και</w:t>
      </w:r>
      <w:r>
        <w:rPr>
          <w:b/>
          <w:spacing w:val="-10"/>
          <w:sz w:val="14"/>
        </w:rPr>
        <w:t xml:space="preserve"> </w:t>
      </w:r>
      <w:r>
        <w:rPr>
          <w:b/>
          <w:sz w:val="14"/>
        </w:rPr>
        <w:t>ΤΕ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150</w:t>
      </w:r>
      <w:r>
        <w:rPr>
          <w:b/>
          <w:spacing w:val="-10"/>
          <w:sz w:val="14"/>
        </w:rPr>
        <w:t xml:space="preserve"> </w:t>
      </w:r>
      <w:r>
        <w:rPr>
          <w:b/>
          <w:sz w:val="14"/>
        </w:rPr>
        <w:t>μονάδες)</w:t>
      </w:r>
      <w:r>
        <w:rPr>
          <w:b/>
          <w:spacing w:val="-10"/>
          <w:sz w:val="14"/>
        </w:rPr>
        <w:t xml:space="preserve"> *</w:t>
      </w:r>
    </w:p>
    <w:p w:rsidR="00E10FC2" w:rsidRDefault="00BF22AD">
      <w:pPr>
        <w:pStyle w:val="a4"/>
        <w:numPr>
          <w:ilvl w:val="0"/>
          <w:numId w:val="1"/>
        </w:numPr>
        <w:tabs>
          <w:tab w:val="left" w:pos="340"/>
        </w:tabs>
        <w:spacing w:before="160"/>
        <w:ind w:left="340" w:hanging="202"/>
        <w:rPr>
          <w:b/>
          <w:sz w:val="14"/>
        </w:rPr>
      </w:pPr>
      <w:r>
        <w:rPr>
          <w:b/>
          <w:spacing w:val="-2"/>
          <w:sz w:val="14"/>
        </w:rPr>
        <w:t>ΜΕΤΑΠΤΥΧΙΑΚΟΣ</w:t>
      </w:r>
      <w:r>
        <w:rPr>
          <w:b/>
          <w:spacing w:val="-8"/>
          <w:sz w:val="14"/>
        </w:rPr>
        <w:t xml:space="preserve"> </w:t>
      </w:r>
      <w:r>
        <w:rPr>
          <w:b/>
          <w:spacing w:val="-2"/>
          <w:sz w:val="14"/>
        </w:rPr>
        <w:t>ΤΙΤΛΟΣ</w:t>
      </w:r>
      <w:r>
        <w:rPr>
          <w:b/>
          <w:spacing w:val="-5"/>
          <w:sz w:val="14"/>
        </w:rPr>
        <w:t xml:space="preserve"> </w:t>
      </w:r>
      <w:r>
        <w:rPr>
          <w:b/>
          <w:spacing w:val="-2"/>
          <w:sz w:val="14"/>
        </w:rPr>
        <w:t>(</w:t>
      </w:r>
      <w:r>
        <w:rPr>
          <w:rFonts w:ascii="Microsoft Sans Serif" w:hAnsi="Microsoft Sans Serif"/>
          <w:spacing w:val="-2"/>
          <w:sz w:val="14"/>
        </w:rPr>
        <w:t>για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pacing w:val="-2"/>
          <w:sz w:val="14"/>
        </w:rPr>
        <w:t>τις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pacing w:val="-2"/>
          <w:sz w:val="14"/>
        </w:rPr>
        <w:t>κατηγορίες</w:t>
      </w:r>
      <w:r>
        <w:rPr>
          <w:rFonts w:ascii="Microsoft Sans Serif" w:hAnsi="Microsoft Sans Serif"/>
          <w:spacing w:val="27"/>
          <w:sz w:val="14"/>
        </w:rPr>
        <w:t xml:space="preserve"> </w:t>
      </w:r>
      <w:r>
        <w:rPr>
          <w:b/>
          <w:spacing w:val="-2"/>
          <w:sz w:val="14"/>
        </w:rPr>
        <w:t>ΠΕ</w:t>
      </w:r>
      <w:r>
        <w:rPr>
          <w:b/>
          <w:spacing w:val="-7"/>
          <w:sz w:val="14"/>
        </w:rPr>
        <w:t xml:space="preserve"> </w:t>
      </w:r>
      <w:r>
        <w:rPr>
          <w:b/>
          <w:spacing w:val="-2"/>
          <w:sz w:val="14"/>
        </w:rPr>
        <w:t>και</w:t>
      </w:r>
      <w:r>
        <w:rPr>
          <w:b/>
          <w:spacing w:val="-8"/>
          <w:sz w:val="14"/>
        </w:rPr>
        <w:t xml:space="preserve"> </w:t>
      </w:r>
      <w:r>
        <w:rPr>
          <w:b/>
          <w:spacing w:val="-2"/>
          <w:sz w:val="14"/>
        </w:rPr>
        <w:t>ΤΕ</w:t>
      </w:r>
      <w:r>
        <w:rPr>
          <w:b/>
          <w:spacing w:val="-6"/>
          <w:sz w:val="14"/>
        </w:rPr>
        <w:t xml:space="preserve"> </w:t>
      </w:r>
      <w:r>
        <w:rPr>
          <w:rFonts w:ascii="Microsoft Sans Serif" w:hAnsi="Microsoft Sans Serif"/>
          <w:spacing w:val="-2"/>
          <w:sz w:val="14"/>
        </w:rPr>
        <w:t>αυτοτελής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pacing w:val="-2"/>
          <w:sz w:val="14"/>
        </w:rPr>
        <w:t>μεταπτυχιακός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pacing w:val="-2"/>
          <w:sz w:val="14"/>
        </w:rPr>
        <w:t>τίτλος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b/>
          <w:spacing w:val="-2"/>
          <w:sz w:val="14"/>
        </w:rPr>
        <w:t>70</w:t>
      </w:r>
      <w:r>
        <w:rPr>
          <w:b/>
          <w:spacing w:val="-6"/>
          <w:sz w:val="14"/>
        </w:rPr>
        <w:t xml:space="preserve"> </w:t>
      </w:r>
      <w:r>
        <w:rPr>
          <w:b/>
          <w:spacing w:val="-2"/>
          <w:sz w:val="14"/>
        </w:rPr>
        <w:t>μονάδες)</w:t>
      </w:r>
      <w:r>
        <w:rPr>
          <w:b/>
          <w:spacing w:val="-8"/>
          <w:sz w:val="14"/>
        </w:rPr>
        <w:t xml:space="preserve"> </w:t>
      </w:r>
      <w:r>
        <w:rPr>
          <w:b/>
          <w:spacing w:val="-10"/>
          <w:sz w:val="14"/>
        </w:rPr>
        <w:t>*</w:t>
      </w:r>
    </w:p>
    <w:p w:rsidR="00E10FC2" w:rsidRDefault="00E10FC2">
      <w:pPr>
        <w:pStyle w:val="a3"/>
      </w:pPr>
    </w:p>
    <w:p w:rsidR="00E10FC2" w:rsidRDefault="00BF22AD">
      <w:pPr>
        <w:pStyle w:val="a4"/>
        <w:numPr>
          <w:ilvl w:val="0"/>
          <w:numId w:val="1"/>
        </w:numPr>
        <w:tabs>
          <w:tab w:val="left" w:pos="322"/>
        </w:tabs>
        <w:ind w:left="322" w:hanging="191"/>
        <w:rPr>
          <w:b/>
          <w:sz w:val="14"/>
        </w:rPr>
      </w:pPr>
      <w:r>
        <w:rPr>
          <w:b/>
          <w:sz w:val="14"/>
        </w:rPr>
        <w:t>ΕΝΙΑΙΟΣ</w:t>
      </w:r>
      <w:r>
        <w:rPr>
          <w:b/>
          <w:spacing w:val="-10"/>
          <w:sz w:val="14"/>
        </w:rPr>
        <w:t xml:space="preserve"> </w:t>
      </w:r>
      <w:r>
        <w:rPr>
          <w:b/>
          <w:sz w:val="14"/>
        </w:rPr>
        <w:t>ΚΑΙ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ΑΔΙΑΣΠΑΣΤΟΣ</w:t>
      </w:r>
      <w:r>
        <w:rPr>
          <w:b/>
          <w:spacing w:val="-10"/>
          <w:sz w:val="14"/>
        </w:rPr>
        <w:t xml:space="preserve"> </w:t>
      </w:r>
      <w:r>
        <w:rPr>
          <w:b/>
          <w:sz w:val="14"/>
        </w:rPr>
        <w:t>ΤΙΤΛΟΣ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ΣΠΟΥΔΩΝ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ΜΕΤΑΠΤΥΧΙΑΚΟΥ</w:t>
      </w:r>
      <w:r>
        <w:rPr>
          <w:b/>
          <w:spacing w:val="-10"/>
          <w:sz w:val="14"/>
        </w:rPr>
        <w:t xml:space="preserve"> </w:t>
      </w:r>
      <w:r>
        <w:rPr>
          <w:b/>
          <w:sz w:val="14"/>
        </w:rPr>
        <w:t>ΕΠΙΠΕΔΟΥ</w:t>
      </w:r>
      <w:r>
        <w:rPr>
          <w:b/>
          <w:spacing w:val="21"/>
          <w:sz w:val="14"/>
        </w:rPr>
        <w:t xml:space="preserve"> </w:t>
      </w:r>
      <w:r>
        <w:rPr>
          <w:b/>
          <w:sz w:val="14"/>
        </w:rPr>
        <w:t>(</w:t>
      </w:r>
      <w:r>
        <w:rPr>
          <w:rFonts w:ascii="Microsoft Sans Serif" w:hAnsi="Microsoft Sans Serif"/>
          <w:sz w:val="14"/>
        </w:rPr>
        <w:t>για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z w:val="14"/>
        </w:rPr>
        <w:t>τις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z w:val="14"/>
        </w:rPr>
        <w:t>κατηγορίες</w:t>
      </w:r>
      <w:r>
        <w:rPr>
          <w:rFonts w:ascii="Microsoft Sans Serif" w:hAnsi="Microsoft Sans Serif"/>
          <w:spacing w:val="25"/>
          <w:sz w:val="14"/>
        </w:rPr>
        <w:t xml:space="preserve"> </w:t>
      </w:r>
      <w:r>
        <w:rPr>
          <w:b/>
          <w:sz w:val="14"/>
        </w:rPr>
        <w:t>ΠΕ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και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ΤΕ</w:t>
      </w:r>
      <w:r>
        <w:rPr>
          <w:b/>
          <w:spacing w:val="-9"/>
          <w:sz w:val="14"/>
        </w:rPr>
        <w:t xml:space="preserve"> </w:t>
      </w:r>
      <w:proofErr w:type="spellStart"/>
      <w:r>
        <w:rPr>
          <w:rFonts w:ascii="Arial MT" w:hAnsi="Arial MT"/>
          <w:sz w:val="14"/>
        </w:rPr>
        <w:t>integrated</w:t>
      </w:r>
      <w:proofErr w:type="spellEnd"/>
      <w:r>
        <w:rPr>
          <w:rFonts w:ascii="Arial MT" w:hAnsi="Arial MT"/>
          <w:spacing w:val="-9"/>
          <w:sz w:val="14"/>
        </w:rPr>
        <w:t xml:space="preserve"> </w:t>
      </w:r>
      <w:proofErr w:type="spellStart"/>
      <w:r>
        <w:rPr>
          <w:rFonts w:ascii="Arial MT" w:hAnsi="Arial MT"/>
          <w:sz w:val="14"/>
        </w:rPr>
        <w:t>master</w:t>
      </w:r>
      <w:proofErr w:type="spellEnd"/>
      <w:r>
        <w:rPr>
          <w:rFonts w:ascii="Arial MT" w:hAnsi="Arial MT"/>
          <w:spacing w:val="-7"/>
          <w:sz w:val="14"/>
        </w:rPr>
        <w:t xml:space="preserve"> </w:t>
      </w:r>
      <w:r>
        <w:rPr>
          <w:b/>
          <w:sz w:val="14"/>
        </w:rPr>
        <w:t>35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μονάδες)</w:t>
      </w:r>
      <w:r>
        <w:rPr>
          <w:b/>
          <w:spacing w:val="-9"/>
          <w:sz w:val="14"/>
        </w:rPr>
        <w:t xml:space="preserve"> </w:t>
      </w:r>
      <w:r>
        <w:rPr>
          <w:b/>
          <w:spacing w:val="-10"/>
          <w:sz w:val="14"/>
        </w:rPr>
        <w:t>*</w:t>
      </w:r>
    </w:p>
    <w:p w:rsidR="00E10FC2" w:rsidRDefault="00BF22AD">
      <w:pPr>
        <w:pStyle w:val="a4"/>
        <w:numPr>
          <w:ilvl w:val="0"/>
          <w:numId w:val="1"/>
        </w:numPr>
        <w:tabs>
          <w:tab w:val="left" w:pos="401"/>
        </w:tabs>
        <w:spacing w:before="160"/>
        <w:ind w:left="401" w:hanging="270"/>
        <w:rPr>
          <w:b/>
          <w:sz w:val="14"/>
        </w:rPr>
      </w:pPr>
      <w:r>
        <w:rPr>
          <w:b/>
          <w:spacing w:val="-2"/>
          <w:sz w:val="14"/>
        </w:rPr>
        <w:t>ΔΕΥΤΕΡΟΣ</w:t>
      </w:r>
      <w:r>
        <w:rPr>
          <w:b/>
          <w:spacing w:val="5"/>
          <w:sz w:val="14"/>
        </w:rPr>
        <w:t xml:space="preserve"> </w:t>
      </w:r>
      <w:r>
        <w:rPr>
          <w:b/>
          <w:spacing w:val="-2"/>
          <w:sz w:val="14"/>
        </w:rPr>
        <w:t>ΤΙΤΛΟΣ</w:t>
      </w:r>
      <w:r>
        <w:rPr>
          <w:b/>
          <w:spacing w:val="3"/>
          <w:sz w:val="14"/>
        </w:rPr>
        <w:t xml:space="preserve"> </w:t>
      </w:r>
      <w:r>
        <w:rPr>
          <w:b/>
          <w:spacing w:val="-2"/>
          <w:sz w:val="14"/>
        </w:rPr>
        <w:t>ΣΠΟΥΔΩΝ</w:t>
      </w:r>
    </w:p>
    <w:p w:rsidR="00E10FC2" w:rsidRDefault="00BF22AD">
      <w:pPr>
        <w:ind w:left="422" w:right="3730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α.</w:t>
      </w:r>
      <w:r>
        <w:rPr>
          <w:rFonts w:ascii="Arial" w:hAnsi="Arial"/>
          <w:b/>
          <w:spacing w:val="-10"/>
          <w:sz w:val="14"/>
        </w:rPr>
        <w:t xml:space="preserve"> </w:t>
      </w:r>
      <w:r>
        <w:rPr>
          <w:rFonts w:ascii="Arial" w:hAnsi="Arial"/>
          <w:b/>
          <w:sz w:val="14"/>
        </w:rPr>
        <w:t>Δεύτερος</w:t>
      </w:r>
      <w:r>
        <w:rPr>
          <w:rFonts w:ascii="Arial" w:hAnsi="Arial"/>
          <w:b/>
          <w:spacing w:val="-10"/>
          <w:sz w:val="14"/>
        </w:rPr>
        <w:t xml:space="preserve"> </w:t>
      </w:r>
      <w:r>
        <w:rPr>
          <w:rFonts w:ascii="Arial" w:hAnsi="Arial"/>
          <w:b/>
          <w:sz w:val="14"/>
        </w:rPr>
        <w:t>τίτλος</w:t>
      </w:r>
      <w:r>
        <w:rPr>
          <w:rFonts w:ascii="Arial" w:hAnsi="Arial"/>
          <w:b/>
          <w:spacing w:val="-10"/>
          <w:sz w:val="14"/>
        </w:rPr>
        <w:t xml:space="preserve"> </w:t>
      </w:r>
      <w:r>
        <w:rPr>
          <w:rFonts w:ascii="Arial" w:hAnsi="Arial"/>
          <w:b/>
          <w:sz w:val="14"/>
        </w:rPr>
        <w:t>σπουδών</w:t>
      </w:r>
      <w:r>
        <w:rPr>
          <w:rFonts w:ascii="Arial" w:hAnsi="Arial"/>
          <w:b/>
          <w:spacing w:val="-9"/>
          <w:sz w:val="14"/>
        </w:rPr>
        <w:t xml:space="preserve"> </w:t>
      </w:r>
      <w:r>
        <w:rPr>
          <w:rFonts w:ascii="Arial" w:hAnsi="Arial"/>
          <w:b/>
          <w:sz w:val="14"/>
        </w:rPr>
        <w:t>(</w:t>
      </w:r>
      <w:r>
        <w:rPr>
          <w:sz w:val="14"/>
        </w:rPr>
        <w:t>για</w:t>
      </w:r>
      <w:r>
        <w:rPr>
          <w:spacing w:val="14"/>
          <w:sz w:val="14"/>
        </w:rPr>
        <w:t xml:space="preserve"> </w:t>
      </w:r>
      <w:r>
        <w:rPr>
          <w:sz w:val="14"/>
        </w:rPr>
        <w:t>τις</w:t>
      </w:r>
      <w:r>
        <w:rPr>
          <w:spacing w:val="-8"/>
          <w:sz w:val="14"/>
        </w:rPr>
        <w:t xml:space="preserve"> </w:t>
      </w:r>
      <w:r>
        <w:rPr>
          <w:sz w:val="14"/>
        </w:rPr>
        <w:t>κατηγορίες</w:t>
      </w:r>
      <w:r>
        <w:rPr>
          <w:spacing w:val="-7"/>
          <w:sz w:val="14"/>
        </w:rPr>
        <w:t xml:space="preserve"> </w:t>
      </w:r>
      <w:r>
        <w:rPr>
          <w:rFonts w:ascii="Arial" w:hAnsi="Arial"/>
          <w:b/>
          <w:sz w:val="14"/>
        </w:rPr>
        <w:t>ΠΕ</w:t>
      </w:r>
      <w:r>
        <w:rPr>
          <w:rFonts w:ascii="Arial" w:hAnsi="Arial"/>
          <w:b/>
          <w:spacing w:val="-10"/>
          <w:sz w:val="14"/>
        </w:rPr>
        <w:t xml:space="preserve"> </w:t>
      </w:r>
      <w:r>
        <w:rPr>
          <w:rFonts w:ascii="Arial" w:hAnsi="Arial"/>
          <w:b/>
          <w:sz w:val="14"/>
        </w:rPr>
        <w:t>και</w:t>
      </w:r>
      <w:r>
        <w:rPr>
          <w:rFonts w:ascii="Arial" w:hAnsi="Arial"/>
          <w:b/>
          <w:spacing w:val="-10"/>
          <w:sz w:val="14"/>
        </w:rPr>
        <w:t xml:space="preserve"> </w:t>
      </w:r>
      <w:r>
        <w:rPr>
          <w:rFonts w:ascii="Arial" w:hAnsi="Arial"/>
          <w:b/>
          <w:sz w:val="14"/>
        </w:rPr>
        <w:t>ΤΕ,</w:t>
      </w:r>
      <w:r>
        <w:rPr>
          <w:rFonts w:ascii="Arial" w:hAnsi="Arial"/>
          <w:b/>
          <w:spacing w:val="18"/>
          <w:sz w:val="14"/>
        </w:rPr>
        <w:t xml:space="preserve"> </w:t>
      </w:r>
      <w:r>
        <w:rPr>
          <w:sz w:val="14"/>
        </w:rPr>
        <w:t>της</w:t>
      </w:r>
      <w:r>
        <w:rPr>
          <w:spacing w:val="-8"/>
          <w:sz w:val="14"/>
        </w:rPr>
        <w:t xml:space="preserve"> </w:t>
      </w:r>
      <w:r>
        <w:rPr>
          <w:sz w:val="14"/>
        </w:rPr>
        <w:t>ίδιας</w:t>
      </w:r>
      <w:r>
        <w:rPr>
          <w:spacing w:val="-10"/>
          <w:sz w:val="14"/>
        </w:rPr>
        <w:t xml:space="preserve"> </w:t>
      </w:r>
      <w:r>
        <w:rPr>
          <w:sz w:val="14"/>
        </w:rPr>
        <w:t>εκπαιδευτικής</w:t>
      </w:r>
      <w:r>
        <w:rPr>
          <w:spacing w:val="-8"/>
          <w:sz w:val="14"/>
        </w:rPr>
        <w:t xml:space="preserve"> </w:t>
      </w:r>
      <w:r>
        <w:rPr>
          <w:sz w:val="14"/>
        </w:rPr>
        <w:t>βαθμίδας</w:t>
      </w:r>
      <w:r>
        <w:rPr>
          <w:spacing w:val="-7"/>
          <w:sz w:val="14"/>
        </w:rPr>
        <w:t xml:space="preserve"> </w:t>
      </w:r>
      <w:r>
        <w:rPr>
          <w:rFonts w:ascii="Arial" w:hAnsi="Arial"/>
          <w:b/>
          <w:sz w:val="14"/>
        </w:rPr>
        <w:t>30</w:t>
      </w:r>
      <w:r>
        <w:rPr>
          <w:rFonts w:ascii="Arial" w:hAnsi="Arial"/>
          <w:b/>
          <w:spacing w:val="-10"/>
          <w:sz w:val="14"/>
        </w:rPr>
        <w:t xml:space="preserve"> </w:t>
      </w:r>
      <w:r>
        <w:rPr>
          <w:rFonts w:ascii="Arial" w:hAnsi="Arial"/>
          <w:b/>
          <w:sz w:val="14"/>
        </w:rPr>
        <w:t>μονάδες)*</w:t>
      </w:r>
      <w:r>
        <w:rPr>
          <w:rFonts w:ascii="Arial" w:hAnsi="Arial"/>
          <w:b/>
          <w:spacing w:val="40"/>
          <w:sz w:val="14"/>
        </w:rPr>
        <w:t xml:space="preserve"> </w:t>
      </w:r>
      <w:r>
        <w:rPr>
          <w:rFonts w:ascii="Arial" w:hAnsi="Arial"/>
          <w:b/>
          <w:sz w:val="14"/>
        </w:rPr>
        <w:t>β. Δεύτερος τίτλος σπουδών (για την κατηγορία ΔΕ, της ίδιας εκπαιδευτικής βαθμίδας 25 μονάδες)**</w:t>
      </w:r>
    </w:p>
    <w:p w:rsidR="00E10FC2" w:rsidRDefault="00E10FC2">
      <w:pPr>
        <w:pStyle w:val="a3"/>
        <w:spacing w:before="2"/>
      </w:pPr>
    </w:p>
    <w:p w:rsidR="00E10FC2" w:rsidRDefault="00BF22AD">
      <w:pPr>
        <w:pStyle w:val="a4"/>
        <w:numPr>
          <w:ilvl w:val="0"/>
          <w:numId w:val="1"/>
        </w:numPr>
        <w:tabs>
          <w:tab w:val="left" w:pos="360"/>
        </w:tabs>
        <w:ind w:left="360" w:hanging="229"/>
        <w:rPr>
          <w:b/>
          <w:sz w:val="14"/>
        </w:rPr>
      </w:pPr>
      <w:r>
        <w:rPr>
          <w:b/>
          <w:sz w:val="14"/>
        </w:rPr>
        <w:t>ΕΜΠΕΙΡΙΑ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(7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μονάδες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ανά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μήνα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εμπειρίας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και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έως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84</w:t>
      </w:r>
      <w:r>
        <w:rPr>
          <w:b/>
          <w:spacing w:val="-3"/>
          <w:sz w:val="14"/>
        </w:rPr>
        <w:t xml:space="preserve"> </w:t>
      </w:r>
      <w:r>
        <w:rPr>
          <w:b/>
          <w:spacing w:val="-2"/>
          <w:sz w:val="14"/>
        </w:rPr>
        <w:t>μήνες)</w:t>
      </w:r>
    </w:p>
    <w:p w:rsidR="00E10FC2" w:rsidRDefault="00E10FC2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1276"/>
        <w:gridCol w:w="454"/>
        <w:gridCol w:w="433"/>
        <w:gridCol w:w="415"/>
        <w:gridCol w:w="378"/>
        <w:gridCol w:w="379"/>
        <w:gridCol w:w="415"/>
        <w:gridCol w:w="433"/>
        <w:gridCol w:w="433"/>
        <w:gridCol w:w="432"/>
        <w:gridCol w:w="433"/>
        <w:gridCol w:w="433"/>
        <w:gridCol w:w="433"/>
        <w:gridCol w:w="433"/>
        <w:gridCol w:w="434"/>
        <w:gridCol w:w="420"/>
        <w:gridCol w:w="506"/>
        <w:gridCol w:w="507"/>
        <w:gridCol w:w="495"/>
        <w:gridCol w:w="811"/>
      </w:tblGrid>
      <w:tr w:rsidR="00E10FC2">
        <w:trPr>
          <w:trHeight w:val="283"/>
        </w:trPr>
        <w:tc>
          <w:tcPr>
            <w:tcW w:w="1276" w:type="dxa"/>
          </w:tcPr>
          <w:p w:rsidR="00E10FC2" w:rsidRDefault="00BF22AD">
            <w:pPr>
              <w:pStyle w:val="TableParagraph"/>
              <w:spacing w:line="155" w:lineRule="exact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μήνες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εμπειρίας</w:t>
            </w:r>
          </w:p>
        </w:tc>
        <w:tc>
          <w:tcPr>
            <w:tcW w:w="454" w:type="dxa"/>
          </w:tcPr>
          <w:p w:rsidR="00E10FC2" w:rsidRDefault="00BF22AD">
            <w:pPr>
              <w:pStyle w:val="TableParagraph"/>
              <w:spacing w:before="76"/>
              <w:ind w:left="94"/>
              <w:rPr>
                <w:rFonts w:ascii="Arial MT"/>
                <w:sz w:val="13"/>
              </w:rPr>
            </w:pPr>
            <w:r>
              <w:rPr>
                <w:rFonts w:ascii="Arial MT"/>
                <w:spacing w:val="-10"/>
                <w:sz w:val="13"/>
              </w:rPr>
              <w:t>1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76"/>
              <w:ind w:left="7" w:right="7"/>
              <w:rPr>
                <w:rFonts w:ascii="Arial MT"/>
                <w:sz w:val="13"/>
              </w:rPr>
            </w:pPr>
            <w:r>
              <w:rPr>
                <w:rFonts w:ascii="Arial MT"/>
                <w:spacing w:val="-10"/>
                <w:sz w:val="13"/>
              </w:rPr>
              <w:t>2</w:t>
            </w:r>
          </w:p>
        </w:tc>
        <w:tc>
          <w:tcPr>
            <w:tcW w:w="415" w:type="dxa"/>
          </w:tcPr>
          <w:p w:rsidR="00E10FC2" w:rsidRDefault="00BF22AD">
            <w:pPr>
              <w:pStyle w:val="TableParagraph"/>
              <w:spacing w:before="76"/>
              <w:ind w:left="31" w:right="11"/>
              <w:rPr>
                <w:rFonts w:ascii="Arial MT"/>
                <w:sz w:val="13"/>
              </w:rPr>
            </w:pPr>
            <w:r>
              <w:rPr>
                <w:rFonts w:ascii="Arial MT"/>
                <w:spacing w:val="-10"/>
                <w:sz w:val="13"/>
              </w:rPr>
              <w:t>3</w:t>
            </w:r>
          </w:p>
        </w:tc>
        <w:tc>
          <w:tcPr>
            <w:tcW w:w="378" w:type="dxa"/>
          </w:tcPr>
          <w:p w:rsidR="00E10FC2" w:rsidRDefault="00BF22AD">
            <w:pPr>
              <w:pStyle w:val="TableParagraph"/>
              <w:spacing w:before="76"/>
              <w:ind w:left="19"/>
              <w:rPr>
                <w:rFonts w:ascii="Arial MT"/>
                <w:sz w:val="13"/>
              </w:rPr>
            </w:pPr>
            <w:r>
              <w:rPr>
                <w:rFonts w:ascii="Arial MT"/>
                <w:spacing w:val="-10"/>
                <w:sz w:val="13"/>
              </w:rPr>
              <w:t>4</w:t>
            </w:r>
          </w:p>
        </w:tc>
        <w:tc>
          <w:tcPr>
            <w:tcW w:w="379" w:type="dxa"/>
          </w:tcPr>
          <w:p w:rsidR="00E10FC2" w:rsidRDefault="00BF22AD">
            <w:pPr>
              <w:pStyle w:val="TableParagraph"/>
              <w:spacing w:before="76"/>
              <w:ind w:right="14"/>
              <w:rPr>
                <w:rFonts w:ascii="Arial MT"/>
                <w:sz w:val="13"/>
              </w:rPr>
            </w:pPr>
            <w:r>
              <w:rPr>
                <w:rFonts w:ascii="Arial MT"/>
                <w:spacing w:val="-10"/>
                <w:sz w:val="13"/>
              </w:rPr>
              <w:t>5</w:t>
            </w:r>
          </w:p>
        </w:tc>
        <w:tc>
          <w:tcPr>
            <w:tcW w:w="415" w:type="dxa"/>
          </w:tcPr>
          <w:p w:rsidR="00E10FC2" w:rsidRDefault="00BF22AD">
            <w:pPr>
              <w:pStyle w:val="TableParagraph"/>
              <w:spacing w:before="76"/>
              <w:ind w:left="20" w:right="31"/>
              <w:rPr>
                <w:rFonts w:ascii="Arial MT"/>
                <w:sz w:val="13"/>
              </w:rPr>
            </w:pPr>
            <w:r>
              <w:rPr>
                <w:rFonts w:ascii="Arial MT"/>
                <w:spacing w:val="-10"/>
                <w:sz w:val="13"/>
              </w:rPr>
              <w:t>6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76"/>
              <w:ind w:left="7" w:right="5"/>
              <w:rPr>
                <w:rFonts w:ascii="Arial MT"/>
                <w:sz w:val="13"/>
              </w:rPr>
            </w:pPr>
            <w:r>
              <w:rPr>
                <w:rFonts w:ascii="Arial MT"/>
                <w:spacing w:val="-10"/>
                <w:sz w:val="13"/>
              </w:rPr>
              <w:t>7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76"/>
              <w:ind w:left="7" w:right="2"/>
              <w:rPr>
                <w:rFonts w:ascii="Arial MT"/>
                <w:sz w:val="13"/>
              </w:rPr>
            </w:pPr>
            <w:r>
              <w:rPr>
                <w:rFonts w:ascii="Arial MT"/>
                <w:spacing w:val="-10"/>
                <w:sz w:val="13"/>
              </w:rPr>
              <w:t>8</w:t>
            </w:r>
          </w:p>
        </w:tc>
        <w:tc>
          <w:tcPr>
            <w:tcW w:w="432" w:type="dxa"/>
          </w:tcPr>
          <w:p w:rsidR="00E10FC2" w:rsidRDefault="00BF22AD">
            <w:pPr>
              <w:pStyle w:val="TableParagraph"/>
              <w:spacing w:before="76"/>
              <w:ind w:left="4"/>
              <w:rPr>
                <w:rFonts w:ascii="Arial MT"/>
                <w:sz w:val="13"/>
              </w:rPr>
            </w:pPr>
            <w:r>
              <w:rPr>
                <w:rFonts w:ascii="Arial MT"/>
                <w:spacing w:val="-10"/>
                <w:sz w:val="13"/>
              </w:rPr>
              <w:t>9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76"/>
              <w:ind w:left="7" w:right="4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10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76"/>
              <w:ind w:left="7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11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76"/>
              <w:ind w:left="7" w:right="2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12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76"/>
              <w:ind w:left="7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13</w:t>
            </w:r>
          </w:p>
        </w:tc>
        <w:tc>
          <w:tcPr>
            <w:tcW w:w="434" w:type="dxa"/>
          </w:tcPr>
          <w:p w:rsidR="00E10FC2" w:rsidRDefault="00BF22AD">
            <w:pPr>
              <w:pStyle w:val="TableParagraph"/>
              <w:spacing w:before="76"/>
              <w:ind w:left="4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14</w:t>
            </w:r>
          </w:p>
        </w:tc>
        <w:tc>
          <w:tcPr>
            <w:tcW w:w="420" w:type="dxa"/>
          </w:tcPr>
          <w:p w:rsidR="00E10FC2" w:rsidRDefault="00BF22AD">
            <w:pPr>
              <w:pStyle w:val="TableParagraph"/>
              <w:spacing w:before="78"/>
              <w:ind w:left="10"/>
              <w:rPr>
                <w:sz w:val="13"/>
              </w:rPr>
            </w:pPr>
            <w:r>
              <w:rPr>
                <w:spacing w:val="-10"/>
                <w:w w:val="175"/>
                <w:sz w:val="13"/>
              </w:rPr>
              <w:t>…</w:t>
            </w:r>
          </w:p>
        </w:tc>
        <w:tc>
          <w:tcPr>
            <w:tcW w:w="506" w:type="dxa"/>
          </w:tcPr>
          <w:p w:rsidR="00E10FC2" w:rsidRDefault="00BF22AD">
            <w:pPr>
              <w:pStyle w:val="TableParagraph"/>
              <w:spacing w:before="76"/>
              <w:ind w:left="5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57</w:t>
            </w:r>
          </w:p>
        </w:tc>
        <w:tc>
          <w:tcPr>
            <w:tcW w:w="507" w:type="dxa"/>
          </w:tcPr>
          <w:p w:rsidR="00E10FC2" w:rsidRDefault="00BF22AD">
            <w:pPr>
              <w:pStyle w:val="TableParagraph"/>
              <w:spacing w:before="76"/>
              <w:ind w:left="6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58</w:t>
            </w:r>
          </w:p>
        </w:tc>
        <w:tc>
          <w:tcPr>
            <w:tcW w:w="495" w:type="dxa"/>
          </w:tcPr>
          <w:p w:rsidR="00E10FC2" w:rsidRDefault="00BF22AD">
            <w:pPr>
              <w:pStyle w:val="TableParagraph"/>
              <w:spacing w:before="76"/>
              <w:ind w:left="17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59</w:t>
            </w:r>
          </w:p>
        </w:tc>
        <w:tc>
          <w:tcPr>
            <w:tcW w:w="811" w:type="dxa"/>
          </w:tcPr>
          <w:p w:rsidR="00E10FC2" w:rsidRDefault="00BF22AD">
            <w:pPr>
              <w:pStyle w:val="TableParagraph"/>
              <w:spacing w:before="78"/>
              <w:ind w:left="89" w:right="3"/>
              <w:rPr>
                <w:sz w:val="13"/>
              </w:rPr>
            </w:pPr>
            <w:r>
              <w:rPr>
                <w:sz w:val="13"/>
              </w:rPr>
              <w:t>84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και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άνω</w:t>
            </w:r>
          </w:p>
        </w:tc>
      </w:tr>
      <w:tr w:rsidR="00E10FC2">
        <w:trPr>
          <w:trHeight w:val="283"/>
        </w:trPr>
        <w:tc>
          <w:tcPr>
            <w:tcW w:w="1276" w:type="dxa"/>
          </w:tcPr>
          <w:p w:rsidR="00E10FC2" w:rsidRDefault="00BF22AD">
            <w:pPr>
              <w:pStyle w:val="TableParagraph"/>
              <w:spacing w:before="55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μονάδες</w:t>
            </w:r>
          </w:p>
        </w:tc>
        <w:tc>
          <w:tcPr>
            <w:tcW w:w="454" w:type="dxa"/>
          </w:tcPr>
          <w:p w:rsidR="00E10FC2" w:rsidRDefault="00BF22AD">
            <w:pPr>
              <w:pStyle w:val="TableParagraph"/>
              <w:spacing w:before="134" w:line="129" w:lineRule="exact"/>
              <w:ind w:left="94"/>
              <w:rPr>
                <w:rFonts w:ascii="Arial MT"/>
                <w:sz w:val="13"/>
              </w:rPr>
            </w:pPr>
            <w:r>
              <w:rPr>
                <w:rFonts w:ascii="Arial MT"/>
                <w:spacing w:val="-10"/>
                <w:sz w:val="13"/>
              </w:rPr>
              <w:t>7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134" w:line="129" w:lineRule="exact"/>
              <w:ind w:left="7" w:right="7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14</w:t>
            </w:r>
          </w:p>
        </w:tc>
        <w:tc>
          <w:tcPr>
            <w:tcW w:w="415" w:type="dxa"/>
          </w:tcPr>
          <w:p w:rsidR="00E10FC2" w:rsidRDefault="00BF22AD">
            <w:pPr>
              <w:pStyle w:val="TableParagraph"/>
              <w:spacing w:before="134" w:line="129" w:lineRule="exact"/>
              <w:ind w:left="31" w:right="11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21</w:t>
            </w:r>
          </w:p>
        </w:tc>
        <w:tc>
          <w:tcPr>
            <w:tcW w:w="378" w:type="dxa"/>
          </w:tcPr>
          <w:p w:rsidR="00E10FC2" w:rsidRDefault="00BF22AD">
            <w:pPr>
              <w:pStyle w:val="TableParagraph"/>
              <w:spacing w:before="134" w:line="129" w:lineRule="exact"/>
              <w:ind w:left="19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28</w:t>
            </w:r>
          </w:p>
        </w:tc>
        <w:tc>
          <w:tcPr>
            <w:tcW w:w="379" w:type="dxa"/>
          </w:tcPr>
          <w:p w:rsidR="00E10FC2" w:rsidRDefault="00BF22AD">
            <w:pPr>
              <w:pStyle w:val="TableParagraph"/>
              <w:spacing w:before="134" w:line="129" w:lineRule="exact"/>
              <w:ind w:right="14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35</w:t>
            </w:r>
          </w:p>
        </w:tc>
        <w:tc>
          <w:tcPr>
            <w:tcW w:w="415" w:type="dxa"/>
          </w:tcPr>
          <w:p w:rsidR="00E10FC2" w:rsidRDefault="00BF22AD">
            <w:pPr>
              <w:pStyle w:val="TableParagraph"/>
              <w:spacing w:before="134" w:line="129" w:lineRule="exact"/>
              <w:ind w:left="20" w:right="31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42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134" w:line="129" w:lineRule="exact"/>
              <w:ind w:left="7" w:right="5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49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134" w:line="129" w:lineRule="exact"/>
              <w:ind w:left="7" w:right="2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56</w:t>
            </w:r>
          </w:p>
        </w:tc>
        <w:tc>
          <w:tcPr>
            <w:tcW w:w="432" w:type="dxa"/>
          </w:tcPr>
          <w:p w:rsidR="00E10FC2" w:rsidRDefault="00BF22AD">
            <w:pPr>
              <w:pStyle w:val="TableParagraph"/>
              <w:spacing w:before="134" w:line="129" w:lineRule="exact"/>
              <w:ind w:left="4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63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134" w:line="129" w:lineRule="exact"/>
              <w:ind w:left="7" w:right="4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70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134" w:line="129" w:lineRule="exact"/>
              <w:ind w:left="7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77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134" w:line="129" w:lineRule="exact"/>
              <w:ind w:left="7" w:right="2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84</w:t>
            </w:r>
          </w:p>
        </w:tc>
        <w:tc>
          <w:tcPr>
            <w:tcW w:w="433" w:type="dxa"/>
          </w:tcPr>
          <w:p w:rsidR="00E10FC2" w:rsidRDefault="00BF22AD">
            <w:pPr>
              <w:pStyle w:val="TableParagraph"/>
              <w:spacing w:before="134" w:line="129" w:lineRule="exact"/>
              <w:ind w:left="7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91</w:t>
            </w:r>
          </w:p>
        </w:tc>
        <w:tc>
          <w:tcPr>
            <w:tcW w:w="434" w:type="dxa"/>
          </w:tcPr>
          <w:p w:rsidR="00E10FC2" w:rsidRDefault="00BF22AD">
            <w:pPr>
              <w:pStyle w:val="TableParagraph"/>
              <w:spacing w:before="134" w:line="129" w:lineRule="exact"/>
              <w:ind w:left="4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98</w:t>
            </w:r>
          </w:p>
        </w:tc>
        <w:tc>
          <w:tcPr>
            <w:tcW w:w="420" w:type="dxa"/>
          </w:tcPr>
          <w:p w:rsidR="00E10FC2" w:rsidRDefault="00BF22AD">
            <w:pPr>
              <w:pStyle w:val="TableParagraph"/>
              <w:spacing w:before="136" w:line="127" w:lineRule="exact"/>
              <w:ind w:left="10"/>
              <w:rPr>
                <w:sz w:val="13"/>
              </w:rPr>
            </w:pPr>
            <w:r>
              <w:rPr>
                <w:spacing w:val="-10"/>
                <w:w w:val="175"/>
                <w:sz w:val="13"/>
              </w:rPr>
              <w:t>…</w:t>
            </w:r>
          </w:p>
        </w:tc>
        <w:tc>
          <w:tcPr>
            <w:tcW w:w="506" w:type="dxa"/>
          </w:tcPr>
          <w:p w:rsidR="00E10FC2" w:rsidRDefault="00BF22AD">
            <w:pPr>
              <w:pStyle w:val="TableParagraph"/>
              <w:spacing w:before="134" w:line="129" w:lineRule="exact"/>
              <w:ind w:left="5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399</w:t>
            </w:r>
          </w:p>
        </w:tc>
        <w:tc>
          <w:tcPr>
            <w:tcW w:w="507" w:type="dxa"/>
          </w:tcPr>
          <w:p w:rsidR="00E10FC2" w:rsidRDefault="00BF22AD">
            <w:pPr>
              <w:pStyle w:val="TableParagraph"/>
              <w:spacing w:before="134" w:line="129" w:lineRule="exact"/>
              <w:ind w:left="6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406</w:t>
            </w:r>
          </w:p>
        </w:tc>
        <w:tc>
          <w:tcPr>
            <w:tcW w:w="495" w:type="dxa"/>
          </w:tcPr>
          <w:p w:rsidR="00E10FC2" w:rsidRDefault="00BF22AD">
            <w:pPr>
              <w:pStyle w:val="TableParagraph"/>
              <w:spacing w:before="134" w:line="129" w:lineRule="exact"/>
              <w:ind w:left="17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413</w:t>
            </w:r>
          </w:p>
        </w:tc>
        <w:tc>
          <w:tcPr>
            <w:tcW w:w="811" w:type="dxa"/>
          </w:tcPr>
          <w:p w:rsidR="00E10FC2" w:rsidRDefault="00BF22AD">
            <w:pPr>
              <w:pStyle w:val="TableParagraph"/>
              <w:spacing w:before="134" w:line="129" w:lineRule="exact"/>
              <w:ind w:left="89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sz w:val="13"/>
              </w:rPr>
              <w:t>588</w:t>
            </w:r>
          </w:p>
        </w:tc>
      </w:tr>
    </w:tbl>
    <w:p w:rsidR="00E10FC2" w:rsidRDefault="00E10FC2">
      <w:pPr>
        <w:pStyle w:val="a3"/>
        <w:spacing w:before="110"/>
      </w:pPr>
    </w:p>
    <w:p w:rsidR="00E10FC2" w:rsidRDefault="00BF22AD">
      <w:pPr>
        <w:pStyle w:val="a4"/>
        <w:numPr>
          <w:ilvl w:val="0"/>
          <w:numId w:val="1"/>
        </w:numPr>
        <w:tabs>
          <w:tab w:val="left" w:pos="362"/>
        </w:tabs>
        <w:ind w:left="362" w:hanging="231"/>
        <w:rPr>
          <w:b/>
          <w:sz w:val="14"/>
        </w:rPr>
      </w:pPr>
      <w:r>
        <w:rPr>
          <w:b/>
          <w:sz w:val="14"/>
        </w:rPr>
        <w:t>ΑΝΑΠΗΡΙΑ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ΥΠΟΨΗΦΙΟΥ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ΜΕ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ΠΟΣΟΣΤΟ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ΤΟΥΛΑΧΙΣΤΟΝ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50%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(200</w:t>
      </w:r>
      <w:r>
        <w:rPr>
          <w:b/>
          <w:spacing w:val="-5"/>
          <w:sz w:val="14"/>
        </w:rPr>
        <w:t xml:space="preserve"> </w:t>
      </w:r>
      <w:r>
        <w:rPr>
          <w:b/>
          <w:spacing w:val="-2"/>
          <w:sz w:val="14"/>
        </w:rPr>
        <w:t>μονάδες)</w:t>
      </w:r>
    </w:p>
    <w:p w:rsidR="00E10FC2" w:rsidRDefault="00E10FC2">
      <w:pPr>
        <w:pStyle w:val="a3"/>
        <w:spacing w:before="93"/>
      </w:pPr>
    </w:p>
    <w:p w:rsidR="00E10FC2" w:rsidRDefault="00BF22AD">
      <w:pPr>
        <w:pStyle w:val="a4"/>
        <w:numPr>
          <w:ilvl w:val="0"/>
          <w:numId w:val="1"/>
        </w:numPr>
        <w:tabs>
          <w:tab w:val="left" w:pos="362"/>
        </w:tabs>
        <w:ind w:left="362" w:hanging="231"/>
        <w:rPr>
          <w:b/>
          <w:sz w:val="14"/>
        </w:rPr>
      </w:pPr>
      <w:r>
        <w:rPr>
          <w:b/>
          <w:sz w:val="14"/>
        </w:rPr>
        <w:t>ΑΝΑΠΗΡΙΑ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ΓΟΝΕΑ,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ΤΕΚΝΟΥ,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ΑΔΕΛΦΟΥ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ή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ΣΥΖΥΓΟΥ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ΜΕ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ΠΟΣΟΣΤΟ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ΤΟΥΛΑΧΙΣΤΟΝ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67%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ή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ΚΑΤ’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ΕΞΑΙΡΕΣΗ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50%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ΚΑΙ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ΑΝΩ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(130</w:t>
      </w:r>
      <w:r>
        <w:rPr>
          <w:b/>
          <w:spacing w:val="-4"/>
          <w:sz w:val="14"/>
        </w:rPr>
        <w:t xml:space="preserve"> </w:t>
      </w:r>
      <w:r>
        <w:rPr>
          <w:b/>
          <w:spacing w:val="-2"/>
          <w:sz w:val="14"/>
        </w:rPr>
        <w:t>μονάδες)</w:t>
      </w:r>
    </w:p>
    <w:p w:rsidR="00E10FC2" w:rsidRDefault="00BF22AD">
      <w:pPr>
        <w:pStyle w:val="a3"/>
        <w:spacing w:before="115"/>
        <w:ind w:left="280" w:right="166" w:hanging="108"/>
        <w:jc w:val="both"/>
      </w:pPr>
      <w:r>
        <w:t>* Τα κριτήρια 7, 8, 9, και 10α υπολογίζονται αθροιστικά για τους/τις κατόχους διδακτορικού και μεταπτυχιακού τίτλου σπουδών και ενιαίου και αδιάσπαστου</w:t>
      </w:r>
      <w:r>
        <w:rPr>
          <w:spacing w:val="40"/>
        </w:rPr>
        <w:t xml:space="preserve"> </w:t>
      </w:r>
      <w:r>
        <w:t>τίτλου σπουδών μεταπτυχιακού επιπέδου (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master</w:t>
      </w:r>
      <w:proofErr w:type="spellEnd"/>
      <w:r>
        <w:t>) και δεύτερου τίτλου σπουδών. Σε περίπτωση ύπαρξης περισσοτέρων του ενός διδακτορικών</w:t>
      </w:r>
      <w:r>
        <w:rPr>
          <w:spacing w:val="40"/>
        </w:rPr>
        <w:t xml:space="preserve"> </w:t>
      </w:r>
      <w:r>
        <w:t>διπλωμάτων ή/και μεταπτυχιακών τίτλων ή/και ενιαίου και αδιάσπαστου τίτλου σπουδών μεταπτυχιακού επιπέδου (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master</w:t>
      </w:r>
      <w:proofErr w:type="spellEnd"/>
      <w:r>
        <w:t>), ή/και δεύτερου τίτλου</w:t>
      </w:r>
      <w:r>
        <w:rPr>
          <w:spacing w:val="40"/>
        </w:rPr>
        <w:t xml:space="preserve"> </w:t>
      </w:r>
      <w:r>
        <w:t>σπουδών, βαθμολογείται επιπλέον ένας μόνο εξ αυτών των τίτλων και εάν πρόκειται για μη ομοιόβαθμους τίτλους, βαθμολογείται ο υψηλότερος εξ αυτών,</w:t>
      </w:r>
      <w:r>
        <w:rPr>
          <w:spacing w:val="40"/>
        </w:rPr>
        <w:t xml:space="preserve"> </w:t>
      </w:r>
      <w:r>
        <w:t>λαμβάνοντας σε κάθε περίπτωση το ήμισυ των μονάδων που αντιστοιχούν στον οικείο τίτλο σπουδών.</w:t>
      </w:r>
    </w:p>
    <w:p w:rsidR="00E10FC2" w:rsidRDefault="00BF22AD">
      <w:pPr>
        <w:pStyle w:val="a3"/>
        <w:spacing w:before="160"/>
        <w:ind w:left="280" w:right="166" w:hanging="142"/>
        <w:jc w:val="both"/>
      </w:pPr>
      <w:r>
        <w:rPr>
          <w:rFonts w:ascii="Arial MT" w:hAnsi="Arial MT"/>
          <w:b w:val="0"/>
        </w:rPr>
        <w:t>**</w:t>
      </w:r>
      <w:r>
        <w:rPr>
          <w:rFonts w:ascii="Arial MT" w:hAnsi="Arial MT"/>
          <w:b w:val="0"/>
          <w:spacing w:val="-8"/>
        </w:rPr>
        <w:t xml:space="preserve"> </w:t>
      </w:r>
      <w:r>
        <w:t>Για τη Δευτεροβάθμια Εκπαίδευση, ο δεύτερος τίτλος σπουδών μπορεί να είναι είτε πτυχίο ή δίπλωμα επαγγελματικής ειδικότητας, εκπαίδευσης και</w:t>
      </w:r>
      <w:r>
        <w:rPr>
          <w:spacing w:val="40"/>
        </w:rPr>
        <w:t xml:space="preserve"> </w:t>
      </w:r>
      <w:r>
        <w:t>κατάρτισης, επιπέδου</w:t>
      </w:r>
      <w:r>
        <w:rPr>
          <w:spacing w:val="40"/>
        </w:rPr>
        <w:t xml:space="preserve"> </w:t>
      </w:r>
      <w:r>
        <w:t>5 που χορηγείται στους αποφοίτους του «</w:t>
      </w:r>
      <w:proofErr w:type="spellStart"/>
      <w:r>
        <w:t>Μεταλυκειακού</w:t>
      </w:r>
      <w:proofErr w:type="spellEnd"/>
      <w:r>
        <w:t xml:space="preserve"> έτους - Τάξης Μαθητείας» ή στους αποφοίτους Ινστιτούτων Επαγγελματικής</w:t>
      </w:r>
      <w:r>
        <w:rPr>
          <w:spacing w:val="40"/>
        </w:rPr>
        <w:t xml:space="preserve"> </w:t>
      </w:r>
      <w:r>
        <w:t>Κατάρτισης – Σχολών Ανώτερης Επαγγελματικής Κατάρτισης (Ι.Ε.Κ. – Σ.Α.Ε.Κ.), ύστερα από πιστοποίηση από τον τέως Οργανισμό Επαγγελματικής</w:t>
      </w:r>
      <w:r>
        <w:rPr>
          <w:spacing w:val="40"/>
        </w:rPr>
        <w:t xml:space="preserve"> </w:t>
      </w:r>
      <w:r>
        <w:t>Εκπαιδεύσεως</w:t>
      </w:r>
      <w:r>
        <w:rPr>
          <w:spacing w:val="-2"/>
        </w:rPr>
        <w:t xml:space="preserve"> </w:t>
      </w:r>
      <w:r>
        <w:t xml:space="preserve">και Καταρτίσεως (τ. Ο.Ε.Ε.Κ.) ή τον τέως Εθνικό Οργανισμό Πιστοποίησης Προσόντων (τ. Ε.Ο.Π.Π.) ή τον Εθνικό </w:t>
      </w:r>
      <w:proofErr w:type="spellStart"/>
      <w:r>
        <w:t>Οργα</w:t>
      </w:r>
      <w:proofErr w:type="spellEnd"/>
      <w:r>
        <w:rPr>
          <w:spacing w:val="-10"/>
        </w:rPr>
        <w:t xml:space="preserve"> </w:t>
      </w:r>
      <w:proofErr w:type="spellStart"/>
      <w:r>
        <w:t>νισμό</w:t>
      </w:r>
      <w:proofErr w:type="spellEnd"/>
      <w:r>
        <w:t xml:space="preserve"> Πιστοποίησης</w:t>
      </w:r>
      <w:r>
        <w:rPr>
          <w:spacing w:val="40"/>
        </w:rPr>
        <w:t xml:space="preserve"> </w:t>
      </w:r>
      <w:r>
        <w:t>Προσόντων και Επαγγελματικού Προσανατολισμού (Ε.Ο.Π.Π.Ε.Π.), είτε δίπλωμα επαγγελματικής εκπαίδευσης επιπέδου 5 που χορηγείται στους αποφοίτους</w:t>
      </w:r>
      <w:r>
        <w:rPr>
          <w:spacing w:val="40"/>
        </w:rPr>
        <w:t xml:space="preserve"> </w:t>
      </w:r>
      <w:r>
        <w:t>των Κέντρων Επαγγελματικής Εκπαίδευσης των Α.Ε.Ι.</w:t>
      </w:r>
    </w:p>
    <w:p w:rsidR="00E10FC2" w:rsidRDefault="00E10FC2">
      <w:pPr>
        <w:pStyle w:val="a3"/>
        <w:rPr>
          <w:sz w:val="22"/>
        </w:rPr>
      </w:pPr>
    </w:p>
    <w:p w:rsidR="00E10FC2" w:rsidRDefault="00E10FC2">
      <w:pPr>
        <w:pStyle w:val="a3"/>
        <w:rPr>
          <w:sz w:val="22"/>
        </w:rPr>
      </w:pPr>
    </w:p>
    <w:p w:rsidR="00E10FC2" w:rsidRDefault="00E10FC2">
      <w:pPr>
        <w:pStyle w:val="a3"/>
        <w:spacing w:before="109"/>
        <w:rPr>
          <w:sz w:val="22"/>
        </w:rPr>
      </w:pPr>
    </w:p>
    <w:p w:rsidR="00E10FC2" w:rsidRDefault="00BF22AD">
      <w:pPr>
        <w:ind w:left="693" w:right="711"/>
        <w:jc w:val="both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ΣΗΜΕΙΩΣΗ</w:t>
      </w:r>
      <w:r>
        <w:rPr>
          <w:rFonts w:ascii="Arial" w:hAnsi="Arial"/>
          <w:b/>
        </w:rPr>
        <w:t>: Σύμφωνα με την παρ. 3 του άρθρου 39 Ν. 4765/2021, οι εξαιρέσεις της παρ. 2 του άρθρου 6 του ίδιου ως άνω νόμου για τους κλάδους Δ.Ε. Χειριστών Μηχανημάτων Έργων, Δ.Ε. Οδηγών, Δ.Ε. Τεχνικών (όλες οι ειδικότητες), Δ.Ε. Φύλαξης, Υ.Ε. Προσωπικού Καθαριότητας Εξωτερικών Χώρων, Υ.Ε. Υγειονομικού Προσωπικού και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κλάδων/ειδικοτήτων κάθε είδους ανταποδοτικών υπηρεσιών καθαριότητας και πρασίνου και των υπηρεσιών κοιμητηρίων των Ο.Τ.Α. α’ βαθμού και των νομικών τους προσώπων, καθώς και συναφών κλάδων/ειδικοτήτων αυτών, όπως σε κάθε περίπτωση εξειδικεύονται σε οικείους οργανισμούς ή κανονισμούς τυγχάνουν αναλογικής εφαρμογής και στην/-</w:t>
      </w:r>
      <w:proofErr w:type="spellStart"/>
      <w:r>
        <w:rPr>
          <w:rFonts w:ascii="Arial" w:hAnsi="Arial"/>
          <w:b/>
        </w:rPr>
        <w:t>ις</w:t>
      </w:r>
      <w:proofErr w:type="spellEnd"/>
      <w:r>
        <w:rPr>
          <w:rFonts w:ascii="Arial" w:hAnsi="Arial"/>
          <w:b/>
        </w:rPr>
        <w:t xml:space="preserve"> ανωτέρω θέση/-εις.</w:t>
      </w:r>
    </w:p>
    <w:p w:rsidR="00E10FC2" w:rsidRDefault="00E10FC2">
      <w:pPr>
        <w:jc w:val="both"/>
        <w:rPr>
          <w:rFonts w:ascii="Arial" w:hAnsi="Arial"/>
          <w:b/>
        </w:rPr>
        <w:sectPr w:rsidR="00E10FC2">
          <w:pgSz w:w="11910" w:h="16840"/>
          <w:pgMar w:top="640" w:right="425" w:bottom="880" w:left="425" w:header="0" w:footer="676" w:gutter="0"/>
          <w:cols w:space="720"/>
        </w:sectPr>
      </w:pPr>
    </w:p>
    <w:p w:rsidR="00E10FC2" w:rsidRDefault="00BF22AD">
      <w:pPr>
        <w:spacing w:before="65"/>
        <w:ind w:left="835"/>
        <w:rPr>
          <w:rFonts w:ascii="Arial" w:hAnsi="Arial"/>
          <w:b/>
        </w:rPr>
      </w:pPr>
      <w:r>
        <w:rPr>
          <w:rFonts w:ascii="Arial" w:hAnsi="Arial"/>
          <w:b/>
          <w:noProof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187452</wp:posOffset>
                </wp:positionV>
                <wp:extent cx="1009650" cy="1524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0" h="15240">
                              <a:moveTo>
                                <a:pt x="1009192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1009192" y="15240"/>
                              </a:lnTo>
                              <a:lnTo>
                                <a:pt x="1009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3pt;margin-top:14.76pt;width:79.464pt;height:1.2pt;mso-position-horizontal-relative:page;mso-position-vertical-relative:paragraph;z-index:15732736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b/>
          <w:noProof/>
          <w:lang w:eastAsia="el-GR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5020564</wp:posOffset>
                </wp:positionH>
                <wp:positionV relativeFrom="page">
                  <wp:posOffset>127000</wp:posOffset>
                </wp:positionV>
                <wp:extent cx="2159000" cy="254000"/>
                <wp:effectExtent l="0" t="0" r="0" b="0"/>
                <wp:wrapNone/>
                <wp:docPr id="11" name="Textbox 11" descr="#AnnotID = 47993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10FC2" w:rsidRDefault="00E10FC2">
                            <w:pPr>
                              <w:spacing w:line="270" w:lineRule="exact"/>
                              <w:ind w:left="-1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1" type="#_x0000_t202" alt="Περιγραφή: #AnnotID = 47993731" style="position:absolute;left:0;text-align:left;margin-left:395.3pt;margin-top:10pt;width:170pt;height:20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" filled="f" stroked="f">
                <v:path arrowok="t"/>
                <v:textbox inset="0,0,0,0">
                  <w:txbxContent>
                    <w:p w:rsidR="00E10FC2" w:rsidRDefault="00E10FC2">
                      <w:pPr>
                        <w:spacing w:line="270" w:lineRule="exact"/>
                        <w:ind w:left="-1"/>
                        <w:rPr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ΕΝΤΟΠΙΟΤΗΤΑ</w:t>
      </w:r>
    </w:p>
    <w:p w:rsidR="00E10FC2" w:rsidRDefault="00E10FC2">
      <w:pPr>
        <w:pStyle w:val="a3"/>
        <w:rPr>
          <w:sz w:val="22"/>
        </w:rPr>
      </w:pPr>
    </w:p>
    <w:p w:rsidR="00E10FC2" w:rsidRDefault="00BF22AD">
      <w:pPr>
        <w:ind w:left="835" w:right="995"/>
        <w:jc w:val="both"/>
      </w:pPr>
      <w:r>
        <w:rPr>
          <w:rFonts w:ascii="Arial" w:hAnsi="Arial"/>
          <w:b/>
        </w:rPr>
        <w:t xml:space="preserve">Προτάσσονται </w:t>
      </w:r>
      <w:r>
        <w:t xml:space="preserve">των λοιπών υποψηφίων, </w:t>
      </w:r>
      <w:r>
        <w:rPr>
          <w:rFonts w:ascii="Arial" w:hAnsi="Arial"/>
          <w:b/>
        </w:rPr>
        <w:t>που ανήκουν στον ίδιο πίνακα προσόντων</w:t>
      </w:r>
      <w:r>
        <w:rPr>
          <w:rFonts w:ascii="Arial MT" w:hAnsi="Arial MT"/>
        </w:rPr>
        <w:t xml:space="preserve">, </w:t>
      </w:r>
      <w:r>
        <w:t xml:space="preserve">ανεξάρτητα από το σύνολο των μονάδων που συγκεντρώνουν, </w:t>
      </w:r>
      <w:r>
        <w:rPr>
          <w:rFonts w:ascii="Arial" w:hAnsi="Arial"/>
          <w:b/>
        </w:rPr>
        <w:t xml:space="preserve">οι μόνιμοι κάτοικοι του Δήμου Σκοπέλου </w:t>
      </w:r>
      <w:r>
        <w:rPr>
          <w:rFonts w:ascii="Arial MT" w:hAnsi="Arial MT"/>
        </w:rPr>
        <w:t>[</w:t>
      </w:r>
      <w:proofErr w:type="spellStart"/>
      <w:r>
        <w:rPr>
          <w:rFonts w:ascii="Arial" w:hAnsi="Arial"/>
          <w:b/>
        </w:rPr>
        <w:t>περ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στ΄</w:t>
      </w:r>
      <w:proofErr w:type="spellEnd"/>
      <w:r>
        <w:rPr>
          <w:rFonts w:ascii="Arial" w:hAnsi="Arial"/>
          <w:b/>
        </w:rPr>
        <w:t xml:space="preserve"> της παρ. 1 του άρθρου 12 του Ν. 4765/2021 όπως τροποποιήθηκε με το άρθρο 4 του Ν. 5149/2024 και υπ’ </w:t>
      </w:r>
      <w:proofErr w:type="spellStart"/>
      <w:r>
        <w:rPr>
          <w:rFonts w:ascii="Arial" w:hAnsi="Arial"/>
          <w:b/>
        </w:rPr>
        <w:t>αριθμ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πρωτ</w:t>
      </w:r>
      <w:proofErr w:type="spellEnd"/>
      <w:r>
        <w:rPr>
          <w:rFonts w:ascii="Arial" w:hAnsi="Arial"/>
          <w:b/>
        </w:rPr>
        <w:t xml:space="preserve">. ΔΙΠΑΑΔ/Φ.ΕΠ.1/945/19629/18-11-2024 </w:t>
      </w:r>
      <w:r>
        <w:t>(ΑΔΑ:Ρ19246ΜΤΛ6</w:t>
      </w:r>
      <w:r>
        <w:rPr>
          <w:rFonts w:ascii="Arial MT" w:hAnsi="Arial MT"/>
        </w:rPr>
        <w:t>-</w:t>
      </w:r>
      <w:r>
        <w:t>ΞΣΝ) διαπιστωτική πράξη της Υφυπουργού Εσωτερικών].</w:t>
      </w:r>
    </w:p>
    <w:p w:rsidR="00E10FC2" w:rsidRDefault="00E10FC2">
      <w:pPr>
        <w:spacing w:before="8"/>
      </w:pPr>
    </w:p>
    <w:p w:rsidR="00E10FC2" w:rsidRDefault="00BF22AD">
      <w:pPr>
        <w:spacing w:before="1"/>
        <w:ind w:left="960"/>
        <w:rPr>
          <w:rFonts w:ascii="Arial" w:hAnsi="Arial"/>
          <w:b/>
        </w:rPr>
      </w:pPr>
      <w:r>
        <w:rPr>
          <w:rFonts w:ascii="Arial" w:hAnsi="Arial"/>
          <w:b/>
        </w:rPr>
        <w:t>ΚΕΦΑΛΑΙΟ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ΔΕΥΤΕΡΟ: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Υποβολή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αιτήσεων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</w:rPr>
        <w:t>συμμετοχής</w:t>
      </w:r>
    </w:p>
    <w:p w:rsidR="00E10FC2" w:rsidRDefault="00E10FC2">
      <w:pPr>
        <w:pStyle w:val="a3"/>
        <w:rPr>
          <w:sz w:val="22"/>
        </w:rPr>
      </w:pPr>
    </w:p>
    <w:p w:rsidR="00E10FC2" w:rsidRDefault="00BF22AD">
      <w:pPr>
        <w:ind w:left="835" w:right="853" w:firstLine="62"/>
        <w:jc w:val="both"/>
      </w:pPr>
      <w:r>
        <w:t xml:space="preserve">Οι ενδιαφερόμενοι καλούνται να συμπληρώσουν την αίτηση με κωδικό, </w:t>
      </w:r>
      <w:r>
        <w:rPr>
          <w:rFonts w:ascii="Arial" w:hAnsi="Arial"/>
          <w:b/>
        </w:rPr>
        <w:t xml:space="preserve">ΝΕΟ </w:t>
      </w:r>
      <w:r>
        <w:rPr>
          <w:rFonts w:ascii="Arial" w:hAnsi="Arial"/>
          <w:b/>
          <w:sz w:val="18"/>
        </w:rPr>
        <w:t xml:space="preserve">ΕΝΤΥΠΟ ΑΣΕΠ </w:t>
      </w:r>
      <w:r>
        <w:rPr>
          <w:rFonts w:ascii="Arial" w:hAnsi="Arial"/>
          <w:b/>
        </w:rPr>
        <w:t>ΣΟΧ2</w:t>
      </w:r>
      <w:r>
        <w:rPr>
          <w:rFonts w:ascii="Arial" w:hAnsi="Arial"/>
          <w:b/>
          <w:vertAlign w:val="superscript"/>
        </w:rPr>
        <w:t>ΔΕ/ΥΕ</w:t>
      </w:r>
      <w:r>
        <w:rPr>
          <w:rFonts w:ascii="Arial" w:hAnsi="Arial"/>
          <w:b/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να</w:t>
      </w:r>
      <w:r>
        <w:rPr>
          <w:spacing w:val="-1"/>
        </w:rPr>
        <w:t xml:space="preserve"> </w:t>
      </w:r>
      <w:r>
        <w:t>την</w:t>
      </w:r>
      <w:r>
        <w:rPr>
          <w:spacing w:val="-3"/>
        </w:rPr>
        <w:t xml:space="preserve"> </w:t>
      </w:r>
      <w:r>
        <w:t>υποβάλουν</w:t>
      </w:r>
      <w:r>
        <w:rPr>
          <w:spacing w:val="-3"/>
        </w:rPr>
        <w:t xml:space="preserve"> </w:t>
      </w:r>
      <w:r>
        <w:t>μαζί</w:t>
      </w:r>
      <w:r>
        <w:rPr>
          <w:spacing w:val="-4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τα</w:t>
      </w:r>
      <w:r>
        <w:rPr>
          <w:spacing w:val="-1"/>
        </w:rPr>
        <w:t xml:space="preserve"> </w:t>
      </w:r>
      <w:r>
        <w:t>απαιτούμενα</w:t>
      </w:r>
      <w:r>
        <w:rPr>
          <w:spacing w:val="-1"/>
        </w:rPr>
        <w:t xml:space="preserve"> </w:t>
      </w:r>
      <w:r>
        <w:t xml:space="preserve">δικαιολογητικά </w:t>
      </w:r>
      <w:r>
        <w:rPr>
          <w:rFonts w:ascii="Arial" w:hAnsi="Arial"/>
          <w:b/>
        </w:rPr>
        <w:t>είτε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 xml:space="preserve">αυτοπροσώπως, είτε </w:t>
      </w:r>
      <w:r>
        <w:t xml:space="preserve">με άλλο εξουσιοδοτημένο από αυτούς πρόσωπο, εφόσον η εξουσιοδότηση φέρει την υπογραφή τους θεωρημένη από δημόσια αρχή, </w:t>
      </w:r>
      <w:r>
        <w:rPr>
          <w:rFonts w:ascii="Arial" w:hAnsi="Arial"/>
          <w:b/>
        </w:rPr>
        <w:t>είτε ταχυδρομικά με συστημένη επιστολή</w:t>
      </w:r>
      <w:r>
        <w:rPr>
          <w:rFonts w:ascii="Arial MT" w:hAnsi="Arial MT"/>
        </w:rPr>
        <w:t xml:space="preserve">, </w:t>
      </w:r>
      <w:r>
        <w:t>στα γραφεία της υπηρεσίας μας στην ακόλουθη διεύθυνση:</w:t>
      </w:r>
    </w:p>
    <w:p w:rsidR="00E10FC2" w:rsidRDefault="00E10FC2">
      <w:pPr>
        <w:spacing w:before="7"/>
      </w:pPr>
    </w:p>
    <w:p w:rsidR="00E10FC2" w:rsidRPr="00B5445B" w:rsidRDefault="00BF22AD">
      <w:pPr>
        <w:spacing w:before="1"/>
        <w:ind w:left="835" w:right="856"/>
        <w:jc w:val="both"/>
        <w:rPr>
          <w:rFonts w:ascii="Arial" w:hAnsi="Arial"/>
          <w:b/>
          <w:color w:val="FF0000"/>
        </w:rPr>
      </w:pPr>
      <w:r w:rsidRPr="00B5445B">
        <w:rPr>
          <w:rFonts w:ascii="Arial" w:hAnsi="Arial"/>
          <w:b/>
          <w:color w:val="FF0000"/>
        </w:rPr>
        <w:t xml:space="preserve">Δήμος Σκοπέλου, Τ.Κ. 37003, Σκόπελος – Ν. Μαγνησίας, απευθύνοντάς την στο Γραφείο Ανθρώπινου Δυναμικού και Διοικητικής Μέριμνας, υπόψη </w:t>
      </w:r>
      <w:proofErr w:type="spellStart"/>
      <w:r w:rsidRPr="00B5445B">
        <w:rPr>
          <w:rFonts w:ascii="Arial" w:hAnsi="Arial"/>
          <w:b/>
          <w:color w:val="FF0000"/>
        </w:rPr>
        <w:t>κας</w:t>
      </w:r>
      <w:proofErr w:type="spellEnd"/>
      <w:r w:rsidRPr="00B5445B">
        <w:rPr>
          <w:rFonts w:ascii="Arial" w:hAnsi="Arial"/>
          <w:b/>
          <w:color w:val="FF0000"/>
        </w:rPr>
        <w:t xml:space="preserve"> Βασιλικής Γκίκα ή κου Γεωργίου Γούλα (</w:t>
      </w:r>
      <w:proofErr w:type="spellStart"/>
      <w:r w:rsidRPr="00B5445B">
        <w:rPr>
          <w:rFonts w:ascii="Arial" w:hAnsi="Arial"/>
          <w:b/>
          <w:color w:val="FF0000"/>
        </w:rPr>
        <w:t>τηλ</w:t>
      </w:r>
      <w:proofErr w:type="spellEnd"/>
      <w:r w:rsidRPr="00B5445B">
        <w:rPr>
          <w:rFonts w:ascii="Arial" w:hAnsi="Arial"/>
          <w:b/>
          <w:color w:val="FF0000"/>
        </w:rPr>
        <w:t>. επικοινωνίας: 24243-50108 – 109).</w:t>
      </w:r>
    </w:p>
    <w:p w:rsidR="00E10FC2" w:rsidRDefault="00E10FC2">
      <w:pPr>
        <w:pStyle w:val="a3"/>
        <w:rPr>
          <w:sz w:val="22"/>
        </w:rPr>
      </w:pPr>
    </w:p>
    <w:p w:rsidR="00E10FC2" w:rsidRDefault="00BF22AD">
      <w:pPr>
        <w:spacing w:line="244" w:lineRule="auto"/>
        <w:ind w:left="835" w:right="853"/>
        <w:jc w:val="both"/>
      </w:pPr>
      <w:r>
        <w:t xml:space="preserve">Στην περίπτωση αποστολής των αιτήσεων ταχυδρομικώς </w:t>
      </w:r>
      <w:r>
        <w:rPr>
          <w:rFonts w:ascii="Arial" w:hAnsi="Arial"/>
          <w:b/>
        </w:rPr>
        <w:t xml:space="preserve">το εμπρόθεσμο </w:t>
      </w:r>
      <w:r>
        <w:t>των αιτήσεων κρίνεται με βάση την ημερομηνία που φέρει ο φάκελος αποστολής, ο οποίος μετά την αποσφράγισή του επισυνάπτεται στην αίτηση των υποψηφίων.</w:t>
      </w:r>
    </w:p>
    <w:p w:rsidR="00E10FC2" w:rsidRDefault="00BF22AD">
      <w:pPr>
        <w:spacing w:before="247"/>
        <w:ind w:left="835" w:right="863"/>
        <w:jc w:val="both"/>
        <w:rPr>
          <w:rFonts w:ascii="Arial MT" w:hAnsi="Arial MT"/>
        </w:rPr>
      </w:pPr>
      <w:r>
        <w:rPr>
          <w:rFonts w:ascii="Arial" w:hAnsi="Arial"/>
          <w:b/>
        </w:rPr>
        <w:t>Η αίτηση συμμετοχής επέχει θέση υπεύθυνης δήλωσης και η ευθύνη της ορθής συμπλήρωσής της είναι αποκλειστικά του υποψηφίου</w:t>
      </w:r>
      <w:r>
        <w:rPr>
          <w:rFonts w:ascii="Arial MT" w:hAnsi="Arial MT"/>
        </w:rPr>
        <w:t>.</w:t>
      </w:r>
    </w:p>
    <w:p w:rsidR="00E10FC2" w:rsidRDefault="00E10FC2">
      <w:pPr>
        <w:pStyle w:val="a3"/>
        <w:rPr>
          <w:rFonts w:ascii="Arial MT"/>
          <w:b w:val="0"/>
          <w:sz w:val="22"/>
        </w:rPr>
      </w:pPr>
    </w:p>
    <w:p w:rsidR="00E10FC2" w:rsidRDefault="00BF22AD">
      <w:pPr>
        <w:spacing w:line="242" w:lineRule="auto"/>
        <w:ind w:left="835" w:right="857"/>
        <w:jc w:val="both"/>
      </w:pPr>
      <w:r>
        <w:t xml:space="preserve">Κάθε υποψήφιος δικαιούται να υποβάλει </w:t>
      </w:r>
      <w:r>
        <w:rPr>
          <w:rFonts w:ascii="Arial" w:hAnsi="Arial"/>
          <w:b/>
        </w:rPr>
        <w:t xml:space="preserve">μία μόνο αίτηση </w:t>
      </w:r>
      <w:r>
        <w:t xml:space="preserve">και για θέσεις </w:t>
      </w:r>
      <w:r>
        <w:rPr>
          <w:rFonts w:ascii="Arial" w:hAnsi="Arial"/>
          <w:b/>
        </w:rPr>
        <w:t xml:space="preserve">μίας μόνο κατηγορίας </w:t>
      </w:r>
      <w:r>
        <w:t xml:space="preserve">προσωπικού </w:t>
      </w:r>
      <w:r>
        <w:rPr>
          <w:rFonts w:ascii="Arial" w:hAnsi="Arial"/>
          <w:b/>
        </w:rPr>
        <w:t>(ΔΕ ή ΥΕ)</w:t>
      </w:r>
      <w:r>
        <w:t>. Η σώρευση θέσεων διαφορετικών κατηγοριών</w:t>
      </w:r>
      <w:r>
        <w:rPr>
          <w:spacing w:val="80"/>
        </w:rPr>
        <w:t xml:space="preserve"> </w:t>
      </w:r>
      <w:r>
        <w:t xml:space="preserve">προσωπικού σε μία ή περισσότερες αιτήσεις συνεπάγεται αυτοδικαίως σε κάθε περίπτωση </w:t>
      </w:r>
      <w:r>
        <w:rPr>
          <w:rFonts w:ascii="Arial" w:hAnsi="Arial"/>
          <w:b/>
        </w:rPr>
        <w:t xml:space="preserve">ακύρωση </w:t>
      </w:r>
      <w:r>
        <w:t xml:space="preserve">όλων των αιτήσεων και </w:t>
      </w:r>
      <w:r>
        <w:rPr>
          <w:rFonts w:ascii="Arial" w:hAnsi="Arial"/>
          <w:b/>
        </w:rPr>
        <w:t xml:space="preserve">αποκλεισμό </w:t>
      </w:r>
      <w:r>
        <w:t>του υποψηφίου από την περαιτέρω διαδικασία.</w:t>
      </w:r>
    </w:p>
    <w:p w:rsidR="00E10FC2" w:rsidRDefault="00BF22AD">
      <w:pPr>
        <w:spacing w:before="247" w:line="242" w:lineRule="auto"/>
        <w:ind w:left="835" w:right="853"/>
        <w:jc w:val="both"/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487117824" behindDoc="1" locked="0" layoutInCell="1" allowOverlap="1">
                <wp:simplePos x="0" y="0"/>
                <wp:positionH relativeFrom="page">
                  <wp:posOffset>1778761</wp:posOffset>
                </wp:positionH>
                <wp:positionV relativeFrom="paragraph">
                  <wp:posOffset>944873</wp:posOffset>
                </wp:positionV>
                <wp:extent cx="1320165" cy="1079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1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165" h="10795">
                              <a:moveTo>
                                <a:pt x="132003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320038" y="10667"/>
                              </a:lnTo>
                              <a:lnTo>
                                <a:pt x="13200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0.059998pt;margin-top:74.39949pt;width:103.94pt;height:.83997pt;mso-position-horizontal-relative:page;mso-position-vertical-relative:paragraph;z-index:-16198656" id="docshape11" filled="true" fillcolor="#0000ff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b/>
        </w:rPr>
        <w:t>Η προθεσμία υποβολής των αιτήσεων δεν μπορεί να είναι μικρότερη των δέκα (10) ημερών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(υπολογιζόμενων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ημερολογιακά)</w:t>
      </w:r>
      <w:r>
        <w:rPr>
          <w:rFonts w:ascii="Arial" w:hAnsi="Arial"/>
          <w:b/>
          <w:spacing w:val="-4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αρχίζει</w:t>
      </w:r>
      <w:r>
        <w:rPr>
          <w:spacing w:val="-3"/>
        </w:rPr>
        <w:t xml:space="preserve"> </w:t>
      </w:r>
      <w:r>
        <w:t>από</w:t>
      </w:r>
      <w:r>
        <w:rPr>
          <w:spacing w:val="-2"/>
        </w:rPr>
        <w:t xml:space="preserve"> </w:t>
      </w:r>
      <w:r>
        <w:t>την</w:t>
      </w:r>
      <w:r>
        <w:rPr>
          <w:spacing w:val="-5"/>
        </w:rPr>
        <w:t xml:space="preserve"> </w:t>
      </w:r>
      <w:r>
        <w:t>επόμενη</w:t>
      </w:r>
      <w:r>
        <w:rPr>
          <w:spacing w:val="-5"/>
        </w:rPr>
        <w:t xml:space="preserve"> </w:t>
      </w:r>
      <w:r>
        <w:t>ημέρα</w:t>
      </w:r>
      <w:r>
        <w:rPr>
          <w:spacing w:val="-5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 xml:space="preserve">τελευταίας δημοσίευσης της παρούσας σε τοπικές εφημερίδες ή της ανάρτησής της </w:t>
      </w:r>
      <w:r>
        <w:rPr>
          <w:rFonts w:ascii="Arial" w:hAnsi="Arial"/>
          <w:b/>
        </w:rPr>
        <w:t xml:space="preserve">στο χώρο ανακοινώσεων του δημοτικού καταστήματος του Δήμου Σκοπέλου </w:t>
      </w:r>
      <w:r>
        <w:t xml:space="preserve">και </w:t>
      </w:r>
      <w:r>
        <w:rPr>
          <w:rFonts w:ascii="Arial" w:hAnsi="Arial"/>
          <w:b/>
        </w:rPr>
        <w:t xml:space="preserve">στον διαδικτυακό τόπο αυτού </w:t>
      </w:r>
      <w:r>
        <w:rPr>
          <w:rFonts w:ascii="Arial MT" w:hAnsi="Arial MT"/>
        </w:rPr>
        <w:t>(</w:t>
      </w:r>
      <w:hyperlink r:id="rId11">
        <w:r>
          <w:rPr>
            <w:rFonts w:ascii="Arial MT" w:hAnsi="Arial MT"/>
            <w:color w:val="0000FF"/>
          </w:rPr>
          <w:t>www.skopelos.gov.gr</w:t>
        </w:r>
      </w:hyperlink>
      <w:r>
        <w:t>), εφόσον η ανάρτηση είναι τυχόν μεταγενέστερη της δημοσίευσης στις εφημερίδες. Η ανωτέρω προθεσμία λήγει με την παρέλευση ολόκληρης της τελευταίας ημέρας και</w:t>
      </w:r>
      <w:r>
        <w:rPr>
          <w:spacing w:val="40"/>
        </w:rPr>
        <w:t xml:space="preserve"> </w:t>
      </w:r>
      <w:r>
        <w:t>εάν αυτή είναι, κατά νόμο, εξαιρετέα (δημόσια αργία) ή μη εργάσιμη, τότε</w:t>
      </w:r>
      <w:r>
        <w:rPr>
          <w:spacing w:val="-6"/>
        </w:rPr>
        <w:t xml:space="preserve"> </w:t>
      </w:r>
      <w:r>
        <w:t>η</w:t>
      </w:r>
      <w:r>
        <w:rPr>
          <w:spacing w:val="-7"/>
        </w:rPr>
        <w:t xml:space="preserve"> </w:t>
      </w:r>
      <w:r>
        <w:t>λήξη</w:t>
      </w:r>
      <w:r>
        <w:rPr>
          <w:spacing w:val="-7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προθεσμίας</w:t>
      </w:r>
      <w:r>
        <w:rPr>
          <w:spacing w:val="-7"/>
        </w:rPr>
        <w:t xml:space="preserve"> </w:t>
      </w:r>
      <w:r>
        <w:t>μετατίθεται</w:t>
      </w:r>
      <w:r>
        <w:rPr>
          <w:spacing w:val="-7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επόμενη</w:t>
      </w:r>
      <w:r>
        <w:rPr>
          <w:spacing w:val="-7"/>
        </w:rPr>
        <w:t xml:space="preserve"> </w:t>
      </w:r>
      <w:r>
        <w:t>εργάσιμη</w:t>
      </w:r>
      <w:r>
        <w:rPr>
          <w:spacing w:val="-7"/>
        </w:rPr>
        <w:t xml:space="preserve"> </w:t>
      </w:r>
      <w:r>
        <w:t>ημέρα.</w:t>
      </w:r>
    </w:p>
    <w:p w:rsidR="00E10FC2" w:rsidRDefault="00BF22AD">
      <w:pPr>
        <w:spacing w:before="246"/>
        <w:ind w:left="835" w:right="854"/>
        <w:jc w:val="both"/>
        <w:rPr>
          <w:rFonts w:ascii="Arial MT" w:hAnsi="Arial MT"/>
        </w:rPr>
      </w:pPr>
      <w:r>
        <w:t xml:space="preserve">Οι υποψήφιοι </w:t>
      </w:r>
      <w:r>
        <w:rPr>
          <w:rFonts w:ascii="Arial" w:hAnsi="Arial"/>
          <w:b/>
        </w:rPr>
        <w:t xml:space="preserve">μπορούν να αναζητήσουν τα έντυπα </w:t>
      </w:r>
      <w:r>
        <w:t xml:space="preserve">των αιτήσεων: : </w:t>
      </w:r>
      <w:r>
        <w:rPr>
          <w:rFonts w:ascii="Arial" w:hAnsi="Arial"/>
          <w:b/>
        </w:rPr>
        <w:t xml:space="preserve">α) </w:t>
      </w:r>
      <w:r>
        <w:t xml:space="preserve">στην υπηρεσία μας στην ανωτέρω διεύθυνση, </w:t>
      </w:r>
      <w:r>
        <w:rPr>
          <w:rFonts w:ascii="Arial" w:hAnsi="Arial"/>
          <w:b/>
        </w:rPr>
        <w:t xml:space="preserve">β) </w:t>
      </w:r>
      <w:r>
        <w:t>στο δικτυακό τόπο του ΑΣΕΠ (</w:t>
      </w:r>
      <w:hyperlink r:id="rId12">
        <w:r>
          <w:rPr>
            <w:rFonts w:ascii="Arial MT" w:hAnsi="Arial MT"/>
          </w:rPr>
          <w:t>www.asep.gr</w:t>
        </w:r>
        <w:r>
          <w:t>)</w:t>
        </w:r>
      </w:hyperlink>
      <w:r>
        <w:t xml:space="preserve"> και συγκεκριμένα ακολουθώντας την διαδρομή: </w:t>
      </w:r>
      <w:r>
        <w:rPr>
          <w:rFonts w:ascii="Arial" w:hAnsi="Arial"/>
          <w:b/>
        </w:rPr>
        <w:t xml:space="preserve">Ενημερωτική Πύλη 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 xml:space="preserve">Πολίτες 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 xml:space="preserve">Έντυπα – Διαδικασίες 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 xml:space="preserve">Διαγωνισμών Φορέων-Ορισμένου Χρόνου (ΣΟΧ) 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 xml:space="preserve">Έντυπα, γ) </w:t>
      </w:r>
      <w:r>
        <w:t>στα κατά τόπους Κέντρα Εξυπηρέτησης Πολιτών (ΚΕΠ)</w:t>
      </w:r>
      <w:r>
        <w:rPr>
          <w:rFonts w:ascii="Arial MT" w:hAnsi="Arial MT"/>
        </w:rPr>
        <w:t>.</w:t>
      </w:r>
    </w:p>
    <w:p w:rsidR="00E10FC2" w:rsidRDefault="00BF22AD">
      <w:pPr>
        <w:spacing w:before="252" w:line="720" w:lineRule="auto"/>
        <w:ind w:left="3261" w:right="3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Ο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ΑΝΤΙΔΗΜΑΡΧΟΣ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ΣΚΟΠΕΛΟΥ ΑΡΙΣΤΕΙΔΗΣ ΒΟΥΛΓΑΡΗΣ</w:t>
      </w:r>
    </w:p>
    <w:sectPr w:rsidR="00E10FC2">
      <w:pgSz w:w="11910" w:h="16840"/>
      <w:pgMar w:top="1400" w:right="425" w:bottom="880" w:left="425" w:header="0" w:footer="6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6F7" w:rsidRDefault="00C216F7">
      <w:r>
        <w:separator/>
      </w:r>
    </w:p>
  </w:endnote>
  <w:endnote w:type="continuationSeparator" w:id="0">
    <w:p w:rsidR="00C216F7" w:rsidRDefault="00C2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FC2" w:rsidRDefault="00BF22AD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7113216" behindDoc="1" locked="0" layoutInCell="1" allowOverlap="1">
              <wp:simplePos x="0" y="0"/>
              <wp:positionH relativeFrom="page">
                <wp:posOffset>3694810</wp:posOffset>
              </wp:positionH>
              <wp:positionV relativeFrom="page">
                <wp:posOffset>10109233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0FC2" w:rsidRDefault="00BF22AD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E744E">
                            <w:rPr>
                              <w:rFonts w:ascii="Times New Roman"/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290.95pt;margin-top:796pt;width:13pt;height:15.3pt;z-index:-1620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M2TJ/HiAAAADQEAAA8AAAAAAAAAAAAAAAAA/wMAAGRycy9kb3ducmV2LnhtbFBL&#10;BQYAAAAABAAEAPMAAAAOBQAAAAA=&#10;" filled="f" stroked="f">
              <v:path arrowok="t"/>
              <v:textbox inset="0,0,0,0">
                <w:txbxContent>
                  <w:p w:rsidR="00E10FC2" w:rsidRDefault="00BF22AD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 w:rsidR="00DE744E">
                      <w:rPr>
                        <w:rFonts w:ascii="Times New Roman"/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6F7" w:rsidRDefault="00C216F7">
      <w:r>
        <w:separator/>
      </w:r>
    </w:p>
  </w:footnote>
  <w:footnote w:type="continuationSeparator" w:id="0">
    <w:p w:rsidR="00C216F7" w:rsidRDefault="00C2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C51FC"/>
    <w:multiLevelType w:val="hybridMultilevel"/>
    <w:tmpl w:val="EF6480EC"/>
    <w:lvl w:ilvl="0" w:tplc="53067D76">
      <w:numFmt w:val="bullet"/>
      <w:lvlText w:val=""/>
      <w:lvlJc w:val="left"/>
      <w:pPr>
        <w:ind w:left="11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9726F146">
      <w:numFmt w:val="bullet"/>
      <w:lvlText w:val="•"/>
      <w:lvlJc w:val="left"/>
      <w:pPr>
        <w:ind w:left="1995" w:hanging="360"/>
      </w:pPr>
      <w:rPr>
        <w:rFonts w:hint="default"/>
        <w:lang w:val="el-GR" w:eastAsia="en-US" w:bidi="ar-SA"/>
      </w:rPr>
    </w:lvl>
    <w:lvl w:ilvl="2" w:tplc="AD96E9AA">
      <w:numFmt w:val="bullet"/>
      <w:lvlText w:val="•"/>
      <w:lvlJc w:val="left"/>
      <w:pPr>
        <w:ind w:left="2850" w:hanging="360"/>
      </w:pPr>
      <w:rPr>
        <w:rFonts w:hint="default"/>
        <w:lang w:val="el-GR" w:eastAsia="en-US" w:bidi="ar-SA"/>
      </w:rPr>
    </w:lvl>
    <w:lvl w:ilvl="3" w:tplc="B74EC7C2">
      <w:numFmt w:val="bullet"/>
      <w:lvlText w:val="•"/>
      <w:lvlJc w:val="left"/>
      <w:pPr>
        <w:ind w:left="3705" w:hanging="360"/>
      </w:pPr>
      <w:rPr>
        <w:rFonts w:hint="default"/>
        <w:lang w:val="el-GR" w:eastAsia="en-US" w:bidi="ar-SA"/>
      </w:rPr>
    </w:lvl>
    <w:lvl w:ilvl="4" w:tplc="ED4E5E14">
      <w:numFmt w:val="bullet"/>
      <w:lvlText w:val="•"/>
      <w:lvlJc w:val="left"/>
      <w:pPr>
        <w:ind w:left="4561" w:hanging="360"/>
      </w:pPr>
      <w:rPr>
        <w:rFonts w:hint="default"/>
        <w:lang w:val="el-GR" w:eastAsia="en-US" w:bidi="ar-SA"/>
      </w:rPr>
    </w:lvl>
    <w:lvl w:ilvl="5" w:tplc="AC1E7164">
      <w:numFmt w:val="bullet"/>
      <w:lvlText w:val="•"/>
      <w:lvlJc w:val="left"/>
      <w:pPr>
        <w:ind w:left="5416" w:hanging="360"/>
      </w:pPr>
      <w:rPr>
        <w:rFonts w:hint="default"/>
        <w:lang w:val="el-GR" w:eastAsia="en-US" w:bidi="ar-SA"/>
      </w:rPr>
    </w:lvl>
    <w:lvl w:ilvl="6" w:tplc="67D6F9D6">
      <w:numFmt w:val="bullet"/>
      <w:lvlText w:val="•"/>
      <w:lvlJc w:val="left"/>
      <w:pPr>
        <w:ind w:left="6271" w:hanging="360"/>
      </w:pPr>
      <w:rPr>
        <w:rFonts w:hint="default"/>
        <w:lang w:val="el-GR" w:eastAsia="en-US" w:bidi="ar-SA"/>
      </w:rPr>
    </w:lvl>
    <w:lvl w:ilvl="7" w:tplc="16749E1C">
      <w:numFmt w:val="bullet"/>
      <w:lvlText w:val="•"/>
      <w:lvlJc w:val="left"/>
      <w:pPr>
        <w:ind w:left="7127" w:hanging="360"/>
      </w:pPr>
      <w:rPr>
        <w:rFonts w:hint="default"/>
        <w:lang w:val="el-GR" w:eastAsia="en-US" w:bidi="ar-SA"/>
      </w:rPr>
    </w:lvl>
    <w:lvl w:ilvl="8" w:tplc="1C822C02">
      <w:numFmt w:val="bullet"/>
      <w:lvlText w:val="•"/>
      <w:lvlJc w:val="left"/>
      <w:pPr>
        <w:ind w:left="7982" w:hanging="360"/>
      </w:pPr>
      <w:rPr>
        <w:rFonts w:hint="default"/>
        <w:lang w:val="el-GR" w:eastAsia="en-US" w:bidi="ar-SA"/>
      </w:rPr>
    </w:lvl>
  </w:abstractNum>
  <w:abstractNum w:abstractNumId="1">
    <w:nsid w:val="56750AE0"/>
    <w:multiLevelType w:val="hybridMultilevel"/>
    <w:tmpl w:val="D5083EA8"/>
    <w:lvl w:ilvl="0" w:tplc="213ECB74">
      <w:numFmt w:val="bullet"/>
      <w:lvlText w:val=""/>
      <w:lvlJc w:val="left"/>
      <w:pPr>
        <w:ind w:left="11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9B6AB18E">
      <w:numFmt w:val="bullet"/>
      <w:lvlText w:val="•"/>
      <w:lvlJc w:val="left"/>
      <w:pPr>
        <w:ind w:left="1995" w:hanging="360"/>
      </w:pPr>
      <w:rPr>
        <w:rFonts w:hint="default"/>
        <w:lang w:val="el-GR" w:eastAsia="en-US" w:bidi="ar-SA"/>
      </w:rPr>
    </w:lvl>
    <w:lvl w:ilvl="2" w:tplc="073CF4FC">
      <w:numFmt w:val="bullet"/>
      <w:lvlText w:val="•"/>
      <w:lvlJc w:val="left"/>
      <w:pPr>
        <w:ind w:left="2850" w:hanging="360"/>
      </w:pPr>
      <w:rPr>
        <w:rFonts w:hint="default"/>
        <w:lang w:val="el-GR" w:eastAsia="en-US" w:bidi="ar-SA"/>
      </w:rPr>
    </w:lvl>
    <w:lvl w:ilvl="3" w:tplc="1520D17C">
      <w:numFmt w:val="bullet"/>
      <w:lvlText w:val="•"/>
      <w:lvlJc w:val="left"/>
      <w:pPr>
        <w:ind w:left="3705" w:hanging="360"/>
      </w:pPr>
      <w:rPr>
        <w:rFonts w:hint="default"/>
        <w:lang w:val="el-GR" w:eastAsia="en-US" w:bidi="ar-SA"/>
      </w:rPr>
    </w:lvl>
    <w:lvl w:ilvl="4" w:tplc="1B144226">
      <w:numFmt w:val="bullet"/>
      <w:lvlText w:val="•"/>
      <w:lvlJc w:val="left"/>
      <w:pPr>
        <w:ind w:left="4561" w:hanging="360"/>
      </w:pPr>
      <w:rPr>
        <w:rFonts w:hint="default"/>
        <w:lang w:val="el-GR" w:eastAsia="en-US" w:bidi="ar-SA"/>
      </w:rPr>
    </w:lvl>
    <w:lvl w:ilvl="5" w:tplc="33F0F53A">
      <w:numFmt w:val="bullet"/>
      <w:lvlText w:val="•"/>
      <w:lvlJc w:val="left"/>
      <w:pPr>
        <w:ind w:left="5416" w:hanging="360"/>
      </w:pPr>
      <w:rPr>
        <w:rFonts w:hint="default"/>
        <w:lang w:val="el-GR" w:eastAsia="en-US" w:bidi="ar-SA"/>
      </w:rPr>
    </w:lvl>
    <w:lvl w:ilvl="6" w:tplc="3ABC8A10">
      <w:numFmt w:val="bullet"/>
      <w:lvlText w:val="•"/>
      <w:lvlJc w:val="left"/>
      <w:pPr>
        <w:ind w:left="6271" w:hanging="360"/>
      </w:pPr>
      <w:rPr>
        <w:rFonts w:hint="default"/>
        <w:lang w:val="el-GR" w:eastAsia="en-US" w:bidi="ar-SA"/>
      </w:rPr>
    </w:lvl>
    <w:lvl w:ilvl="7" w:tplc="2BD0239E">
      <w:numFmt w:val="bullet"/>
      <w:lvlText w:val="•"/>
      <w:lvlJc w:val="left"/>
      <w:pPr>
        <w:ind w:left="7127" w:hanging="360"/>
      </w:pPr>
      <w:rPr>
        <w:rFonts w:hint="default"/>
        <w:lang w:val="el-GR" w:eastAsia="en-US" w:bidi="ar-SA"/>
      </w:rPr>
    </w:lvl>
    <w:lvl w:ilvl="8" w:tplc="B74C6A04">
      <w:numFmt w:val="bullet"/>
      <w:lvlText w:val="•"/>
      <w:lvlJc w:val="left"/>
      <w:pPr>
        <w:ind w:left="7982" w:hanging="360"/>
      </w:pPr>
      <w:rPr>
        <w:rFonts w:hint="default"/>
        <w:lang w:val="el-GR" w:eastAsia="en-US" w:bidi="ar-SA"/>
      </w:rPr>
    </w:lvl>
  </w:abstractNum>
  <w:abstractNum w:abstractNumId="2">
    <w:nsid w:val="757446F2"/>
    <w:multiLevelType w:val="hybridMultilevel"/>
    <w:tmpl w:val="F86616DE"/>
    <w:lvl w:ilvl="0" w:tplc="C5CE2540">
      <w:start w:val="1"/>
      <w:numFmt w:val="decimal"/>
      <w:lvlText w:val="%1."/>
      <w:lvlJc w:val="left"/>
      <w:pPr>
        <w:ind w:left="422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4"/>
        <w:szCs w:val="14"/>
        <w:lang w:val="el-GR" w:eastAsia="en-US" w:bidi="ar-SA"/>
      </w:rPr>
    </w:lvl>
    <w:lvl w:ilvl="1" w:tplc="786E78FC">
      <w:numFmt w:val="bullet"/>
      <w:lvlText w:val="•"/>
      <w:lvlJc w:val="left"/>
      <w:pPr>
        <w:ind w:left="1483" w:hanging="284"/>
      </w:pPr>
      <w:rPr>
        <w:rFonts w:hint="default"/>
        <w:lang w:val="el-GR" w:eastAsia="en-US" w:bidi="ar-SA"/>
      </w:rPr>
    </w:lvl>
    <w:lvl w:ilvl="2" w:tplc="CBCE1546">
      <w:numFmt w:val="bullet"/>
      <w:lvlText w:val="•"/>
      <w:lvlJc w:val="left"/>
      <w:pPr>
        <w:ind w:left="2547" w:hanging="284"/>
      </w:pPr>
      <w:rPr>
        <w:rFonts w:hint="default"/>
        <w:lang w:val="el-GR" w:eastAsia="en-US" w:bidi="ar-SA"/>
      </w:rPr>
    </w:lvl>
    <w:lvl w:ilvl="3" w:tplc="94808C54">
      <w:numFmt w:val="bullet"/>
      <w:lvlText w:val="•"/>
      <w:lvlJc w:val="left"/>
      <w:pPr>
        <w:ind w:left="3610" w:hanging="284"/>
      </w:pPr>
      <w:rPr>
        <w:rFonts w:hint="default"/>
        <w:lang w:val="el-GR" w:eastAsia="en-US" w:bidi="ar-SA"/>
      </w:rPr>
    </w:lvl>
    <w:lvl w:ilvl="4" w:tplc="DBFE4898">
      <w:numFmt w:val="bullet"/>
      <w:lvlText w:val="•"/>
      <w:lvlJc w:val="left"/>
      <w:pPr>
        <w:ind w:left="4674" w:hanging="284"/>
      </w:pPr>
      <w:rPr>
        <w:rFonts w:hint="default"/>
        <w:lang w:val="el-GR" w:eastAsia="en-US" w:bidi="ar-SA"/>
      </w:rPr>
    </w:lvl>
    <w:lvl w:ilvl="5" w:tplc="4224EA6A">
      <w:numFmt w:val="bullet"/>
      <w:lvlText w:val="•"/>
      <w:lvlJc w:val="left"/>
      <w:pPr>
        <w:ind w:left="5738" w:hanging="284"/>
      </w:pPr>
      <w:rPr>
        <w:rFonts w:hint="default"/>
        <w:lang w:val="el-GR" w:eastAsia="en-US" w:bidi="ar-SA"/>
      </w:rPr>
    </w:lvl>
    <w:lvl w:ilvl="6" w:tplc="8D94ECD8">
      <w:numFmt w:val="bullet"/>
      <w:lvlText w:val="•"/>
      <w:lvlJc w:val="left"/>
      <w:pPr>
        <w:ind w:left="6801" w:hanging="284"/>
      </w:pPr>
      <w:rPr>
        <w:rFonts w:hint="default"/>
        <w:lang w:val="el-GR" w:eastAsia="en-US" w:bidi="ar-SA"/>
      </w:rPr>
    </w:lvl>
    <w:lvl w:ilvl="7" w:tplc="DBF28C76">
      <w:numFmt w:val="bullet"/>
      <w:lvlText w:val="•"/>
      <w:lvlJc w:val="left"/>
      <w:pPr>
        <w:ind w:left="7865" w:hanging="284"/>
      </w:pPr>
      <w:rPr>
        <w:rFonts w:hint="default"/>
        <w:lang w:val="el-GR" w:eastAsia="en-US" w:bidi="ar-SA"/>
      </w:rPr>
    </w:lvl>
    <w:lvl w:ilvl="8" w:tplc="FC6090CC">
      <w:numFmt w:val="bullet"/>
      <w:lvlText w:val="•"/>
      <w:lvlJc w:val="left"/>
      <w:pPr>
        <w:ind w:left="8929" w:hanging="284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0FC2"/>
    <w:rsid w:val="00A04902"/>
    <w:rsid w:val="00A4647D"/>
    <w:rsid w:val="00B5445B"/>
    <w:rsid w:val="00BF22AD"/>
    <w:rsid w:val="00C216F7"/>
    <w:rsid w:val="00DE744E"/>
    <w:rsid w:val="00E10FC2"/>
    <w:rsid w:val="00FC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4"/>
      <w:szCs w:val="14"/>
    </w:rPr>
  </w:style>
  <w:style w:type="paragraph" w:styleId="a4">
    <w:name w:val="List Paragraph"/>
    <w:basedOn w:val="a"/>
    <w:uiPriority w:val="1"/>
    <w:qFormat/>
    <w:pPr>
      <w:ind w:left="340" w:hanging="231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4"/>
      <w:szCs w:val="14"/>
    </w:rPr>
  </w:style>
  <w:style w:type="paragraph" w:styleId="a4">
    <w:name w:val="List Paragraph"/>
    <w:basedOn w:val="a"/>
    <w:uiPriority w:val="1"/>
    <w:qFormat/>
    <w:pPr>
      <w:ind w:left="340" w:hanging="231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sep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kopelos.gov.g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sopiko@skopelos.gov.g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2427</Words>
  <Characters>13108</Characters>
  <Application>Microsoft Office Word</Application>
  <DocSecurity>0</DocSecurity>
  <Lines>109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UYBIUYBIY</vt:lpstr>
    </vt:vector>
  </TitlesOfParts>
  <Company/>
  <LinksUpToDate>false</LinksUpToDate>
  <CharactersWithSpaces>15504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UYBIUYBIY</dc:title>
  <dc:creator>User</dc:creator>
  <cp:lastModifiedBy>User</cp:lastModifiedBy>
  <cp:revision>3</cp:revision>
  <dcterms:created xsi:type="dcterms:W3CDTF">2026-05-15T07:28:00Z</dcterms:created>
  <dcterms:modified xsi:type="dcterms:W3CDTF">2026-06-10T10:52:00Z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2026-04-30T00:00:00Z</vt:filetime>
  </property>
  <property fmtid="{D5CDD505-2E9C-101B-9397-08002B2CF9AE}" pid="5" name="Producer">
    <vt:lpwstr>Microsoft® Word 2016; modified using iText® 5.4.5 ©2000-2013 1T3XT BVBA (INFORMATICS DEVELOPMENT AGENCY MINISTRY OF ADMINISTRATIVE REFORM E-GOV; licensed version)</vt:lpwstr>
  </property>
</Properties>
</file>